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062E" w14:textId="77777777" w:rsidR="00C307D8" w:rsidRDefault="0074539C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44"/>
          <w:szCs w:val="44"/>
        </w:rPr>
      </w:pPr>
      <w:bookmarkStart w:id="0" w:name="_Hlk80086252"/>
      <w:r>
        <w:rPr>
          <w:rFonts w:ascii="宋体" w:eastAsia="宋体" w:hAnsi="宋体" w:cs="宋体" w:hint="eastAsia"/>
          <w:kern w:val="0"/>
          <w:sz w:val="44"/>
          <w:szCs w:val="44"/>
        </w:rPr>
        <w:t>大庆市人民医院</w:t>
      </w:r>
    </w:p>
    <w:bookmarkEnd w:id="0"/>
    <w:p w14:paraId="7249E8F3" w14:textId="1E4B9AE2" w:rsidR="00C307D8" w:rsidRDefault="00A94435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柴油发电机组维修</w:t>
      </w:r>
      <w:r w:rsidR="0075156D">
        <w:rPr>
          <w:rFonts w:ascii="宋体" w:eastAsia="宋体" w:hAnsi="宋体" w:cs="宋体" w:hint="eastAsia"/>
          <w:kern w:val="0"/>
          <w:sz w:val="44"/>
          <w:szCs w:val="44"/>
        </w:rPr>
        <w:t>保养</w:t>
      </w:r>
      <w:r w:rsidR="0074539C">
        <w:rPr>
          <w:rFonts w:ascii="宋体" w:eastAsia="宋体" w:hAnsi="宋体" w:cs="宋体" w:hint="eastAsia"/>
          <w:kern w:val="0"/>
          <w:sz w:val="44"/>
          <w:szCs w:val="44"/>
        </w:rPr>
        <w:t>招标公告</w:t>
      </w:r>
    </w:p>
    <w:p w14:paraId="187AB51B" w14:textId="56F7A5D9"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一、招标项目：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采购</w:t>
      </w:r>
      <w:r w:rsidR="00BD7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名称：</w:t>
      </w:r>
      <w:r w:rsidR="00A944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柴油发电机组维修</w:t>
      </w:r>
      <w:r w:rsidR="007515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保养</w:t>
      </w:r>
    </w:p>
    <w:p w14:paraId="368285FB" w14:textId="78F9B49D" w:rsidR="00C307D8" w:rsidRDefault="0074539C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采购数量：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</w:p>
    <w:p w14:paraId="485AB85D" w14:textId="77777777"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二、具体要求：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1、项目需求及主要参数见投标须知。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2、资质要求：参与项目投标的供应商资质见投标须知，原件审查完毕后带回。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3、资格审查通过后制作投标文件，招标前密封好递交大庆市人</w:t>
      </w:r>
    </w:p>
    <w:p w14:paraId="5B5F9AE1" w14:textId="2F62BEF0" w:rsidR="00C307D8" w:rsidRDefault="0074539C">
      <w:pPr>
        <w:pStyle w:val="a6"/>
        <w:adjustRightInd w:val="0"/>
        <w:snapToGrid w:val="0"/>
        <w:spacing w:line="360" w:lineRule="auto"/>
        <w:ind w:left="560" w:hangingChars="200" w:hanging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民医院招标办。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4、开标评标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拟定日期：202</w:t>
      </w:r>
      <w:r w:rsidR="00BD7EE1">
        <w:rPr>
          <w:rFonts w:eastAsia="宋体" w:hAnsi="宋体" w:cs="宋体"/>
          <w:color w:val="000000"/>
          <w:kern w:val="0"/>
          <w:szCs w:val="28"/>
        </w:rPr>
        <w:t>1</w:t>
      </w:r>
      <w:r>
        <w:rPr>
          <w:rFonts w:eastAsia="宋体" w:hAnsi="宋体" w:cs="宋体" w:hint="eastAsia"/>
          <w:color w:val="000000"/>
          <w:kern w:val="0"/>
          <w:szCs w:val="28"/>
        </w:rPr>
        <w:t>年</w:t>
      </w:r>
      <w:r w:rsidR="0075156D">
        <w:rPr>
          <w:rFonts w:eastAsia="宋体" w:hAnsi="宋体" w:cs="宋体"/>
          <w:color w:val="000000"/>
          <w:kern w:val="0"/>
          <w:szCs w:val="28"/>
        </w:rPr>
        <w:t>10</w:t>
      </w:r>
      <w:r>
        <w:rPr>
          <w:rFonts w:eastAsia="宋体" w:hAnsi="宋体" w:cs="宋体" w:hint="eastAsia"/>
          <w:color w:val="000000"/>
          <w:kern w:val="0"/>
          <w:szCs w:val="28"/>
        </w:rPr>
        <w:t>月</w:t>
      </w:r>
      <w:r w:rsidR="0075156D">
        <w:rPr>
          <w:rFonts w:eastAsia="宋体" w:hAnsi="宋体" w:cs="宋体"/>
          <w:color w:val="000000"/>
          <w:kern w:val="0"/>
          <w:szCs w:val="28"/>
        </w:rPr>
        <w:t>26</w:t>
      </w:r>
      <w:r>
        <w:rPr>
          <w:rFonts w:eastAsia="宋体" w:hAnsi="宋体" w:cs="宋体" w:hint="eastAsia"/>
          <w:color w:val="000000"/>
          <w:kern w:val="0"/>
          <w:szCs w:val="28"/>
        </w:rPr>
        <w:t>日下午13点30分（如有变化、另</w:t>
      </w:r>
    </w:p>
    <w:p w14:paraId="7DC5946F" w14:textId="77777777"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通知.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会场地址：另行通知.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5、完工时间及地点：按合同签订的院方要求。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6、招标方式：竞争性谈判，三轮报价。</w:t>
      </w:r>
    </w:p>
    <w:p w14:paraId="1FDC5957" w14:textId="42C3D3F2" w:rsidR="00C307D8" w:rsidRDefault="0074539C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7、控制价：</w:t>
      </w:r>
      <w:r w:rsidR="00A94435">
        <w:rPr>
          <w:rFonts w:ascii="宋体" w:eastAsia="宋体" w:hAnsi="宋体" w:cs="宋体"/>
          <w:color w:val="000000"/>
          <w:kern w:val="0"/>
          <w:sz w:val="28"/>
          <w:szCs w:val="28"/>
        </w:rPr>
        <w:t>70000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元（投标价格不得超过控制价）</w:t>
      </w:r>
    </w:p>
    <w:p w14:paraId="635C318D" w14:textId="77777777" w:rsidR="00C307D8" w:rsidRDefault="0074539C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详细地址：大庆市开发区建设路241号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邮 编：163316           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联系人：王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电  话：13504676698</w:t>
      </w:r>
    </w:p>
    <w:p w14:paraId="62E5CAFB" w14:textId="0CE9EEC5" w:rsidR="00C307D8" w:rsidRDefault="00C307D8">
      <w:pPr>
        <w:pStyle w:val="2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579AEF9" w14:textId="77777777" w:rsidR="00D960E2" w:rsidRDefault="00D960E2">
      <w:pPr>
        <w:pStyle w:val="2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6EC6DBD1" w14:textId="77777777" w:rsidR="00C307D8" w:rsidRDefault="0074539C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lastRenderedPageBreak/>
        <w:t>投 标 须 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5DEBE327" w14:textId="77777777" w:rsidR="00C307D8" w:rsidRDefault="00C307D8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56353786" w14:textId="77777777" w:rsidR="004E248A" w:rsidRDefault="0074539C" w:rsidP="004E248A">
      <w:pPr>
        <w:pStyle w:val="a7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招标项目、供应商资质、主要部件及技术参数</w:t>
      </w:r>
    </w:p>
    <w:p w14:paraId="3D7628B5" w14:textId="49A39C10" w:rsidR="00C307D8" w:rsidRPr="004E248A" w:rsidRDefault="0074539C" w:rsidP="004E248A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（一）项目名称：</w:t>
      </w:r>
      <w:r w:rsidR="00A944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柴油发电机组维修</w:t>
      </w:r>
      <w:r w:rsidR="00E918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保养</w:t>
      </w:r>
    </w:p>
    <w:p w14:paraId="790483EA" w14:textId="34CC6204" w:rsidR="00C307D8" w:rsidRPr="004E248A" w:rsidRDefault="00665D1A" w:rsidP="004E248A">
      <w:pPr>
        <w:pStyle w:val="a7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服务</w:t>
      </w:r>
      <w:r w:rsidR="0074539C"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商资质要求：</w:t>
      </w:r>
    </w:p>
    <w:p w14:paraId="3D4591E2" w14:textId="271F00CB" w:rsidR="00C307D8" w:rsidRPr="004E248A" w:rsidRDefault="004E248A" w:rsidP="00A94435">
      <w:pPr>
        <w:pStyle w:val="a5"/>
        <w:adjustRightInd w:val="0"/>
        <w:snapToGrid w:val="0"/>
        <w:spacing w:before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4E248A">
        <w:rPr>
          <w:rFonts w:hint="eastAsia"/>
          <w:color w:val="000000"/>
          <w:sz w:val="28"/>
          <w:szCs w:val="28"/>
        </w:rPr>
        <w:t>投标人须具备</w:t>
      </w:r>
      <w:r w:rsidR="00A94435">
        <w:rPr>
          <w:rFonts w:hint="eastAsia"/>
          <w:color w:val="000000"/>
          <w:sz w:val="28"/>
          <w:szCs w:val="28"/>
        </w:rPr>
        <w:t>大型柴油发电机维修</w:t>
      </w:r>
      <w:r w:rsidR="00C94157">
        <w:rPr>
          <w:rFonts w:hint="eastAsia"/>
          <w:color w:val="000000"/>
          <w:sz w:val="28"/>
          <w:szCs w:val="28"/>
        </w:rPr>
        <w:t>资质</w:t>
      </w:r>
      <w:r w:rsidRPr="004E248A">
        <w:rPr>
          <w:rFonts w:hint="eastAsia"/>
          <w:color w:val="000000"/>
          <w:sz w:val="28"/>
          <w:szCs w:val="28"/>
        </w:rPr>
        <w:t>，须提供资质证书扫描件。</w:t>
      </w:r>
    </w:p>
    <w:p w14:paraId="30FA57E8" w14:textId="17C1C00E" w:rsidR="00C307D8" w:rsidRDefault="0074539C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2</w:t>
      </w:r>
      <w:r w:rsidR="00C45381">
        <w:rPr>
          <w:rFonts w:eastAsia="宋体" w:hAnsi="宋体" w:cs="宋体" w:hint="eastAsia"/>
          <w:color w:val="000000"/>
          <w:kern w:val="0"/>
          <w:szCs w:val="28"/>
        </w:rPr>
        <w:t>.</w:t>
      </w:r>
      <w:r>
        <w:rPr>
          <w:rFonts w:eastAsia="宋体" w:hAnsi="宋体" w:cs="宋体" w:hint="eastAsia"/>
          <w:color w:val="000000"/>
          <w:kern w:val="0"/>
          <w:szCs w:val="28"/>
        </w:rPr>
        <w:t>提供参与本项目投标供应</w:t>
      </w:r>
      <w:proofErr w:type="gramStart"/>
      <w:r>
        <w:rPr>
          <w:rFonts w:eastAsia="宋体" w:hAnsi="宋体" w:cs="宋体" w:hint="eastAsia"/>
          <w:color w:val="000000"/>
          <w:kern w:val="0"/>
          <w:szCs w:val="28"/>
        </w:rPr>
        <w:t>商有效</w:t>
      </w:r>
      <w:proofErr w:type="gramEnd"/>
      <w:r>
        <w:rPr>
          <w:rFonts w:eastAsia="宋体" w:hAnsi="宋体" w:cs="宋体" w:hint="eastAsia"/>
          <w:color w:val="000000"/>
          <w:kern w:val="0"/>
          <w:szCs w:val="28"/>
        </w:rPr>
        <w:t>的三证合一的营业执照副本；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 xml:space="preserve">    3</w:t>
      </w:r>
      <w:r w:rsidR="00C45381">
        <w:rPr>
          <w:rFonts w:eastAsia="宋体" w:hAnsi="宋体" w:cs="宋体" w:hint="eastAsia"/>
          <w:color w:val="000000"/>
          <w:kern w:val="0"/>
          <w:szCs w:val="28"/>
        </w:rPr>
        <w:t>.</w:t>
      </w:r>
      <w:r>
        <w:rPr>
          <w:rFonts w:eastAsia="宋体" w:hAnsi="宋体" w:cs="宋体" w:hint="eastAsia"/>
          <w:color w:val="000000"/>
          <w:kern w:val="0"/>
          <w:szCs w:val="28"/>
        </w:rPr>
        <w:t>参加本项目的潜在供应商须无不良信用记录。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（三）项目需求及主要参数：</w:t>
      </w:r>
    </w:p>
    <w:p w14:paraId="7EF19E3E" w14:textId="5426A23D" w:rsidR="00A94435" w:rsidRDefault="00A94435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大庆市人民医院（南院）2台备用柴油发电机组均出现机油渗漏现象，拟进行维修保修</w:t>
      </w:r>
      <w:r w:rsidR="00E55D58">
        <w:rPr>
          <w:rFonts w:eastAsia="宋体" w:hAnsi="宋体" w:cs="宋体" w:hint="eastAsia"/>
          <w:color w:val="000000"/>
          <w:kern w:val="0"/>
          <w:szCs w:val="28"/>
        </w:rPr>
        <w:t>，解决渗漏机油问题</w:t>
      </w:r>
      <w:r w:rsidR="0075156D">
        <w:rPr>
          <w:rFonts w:eastAsia="宋体" w:hAnsi="宋体" w:cs="宋体" w:hint="eastAsia"/>
          <w:color w:val="000000"/>
          <w:kern w:val="0"/>
          <w:szCs w:val="28"/>
        </w:rPr>
        <w:t>，同时完成常规保养一次。</w:t>
      </w:r>
      <w:r>
        <w:rPr>
          <w:rFonts w:eastAsia="宋体" w:hAnsi="宋体" w:cs="宋体" w:hint="eastAsia"/>
          <w:color w:val="000000"/>
          <w:kern w:val="0"/>
          <w:szCs w:val="28"/>
        </w:rPr>
        <w:t>维修质保期一年。</w:t>
      </w:r>
    </w:p>
    <w:p w14:paraId="4F7531C3" w14:textId="77777777" w:rsidR="00A94435" w:rsidRDefault="00A94435" w:rsidP="004E248A">
      <w:pPr>
        <w:pStyle w:val="2"/>
        <w:ind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柴油发电机组数量：2台；</w:t>
      </w:r>
    </w:p>
    <w:p w14:paraId="7526E1D2" w14:textId="692AD9A5" w:rsidR="00A94435" w:rsidRDefault="00A94435" w:rsidP="004E248A">
      <w:pPr>
        <w:pStyle w:val="2"/>
        <w:ind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型号：KTA38-G5，功率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880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KW；</w:t>
      </w:r>
    </w:p>
    <w:p w14:paraId="2EA3E1C7" w14:textId="3CEEE0A5" w:rsidR="0075156D" w:rsidRDefault="0075156D" w:rsidP="004E248A">
      <w:pPr>
        <w:pStyle w:val="2"/>
        <w:ind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保养项目</w:t>
      </w:r>
    </w:p>
    <w:tbl>
      <w:tblPr>
        <w:tblW w:w="5700" w:type="dxa"/>
        <w:tblInd w:w="865" w:type="dxa"/>
        <w:tblLook w:val="04A0" w:firstRow="1" w:lastRow="0" w:firstColumn="1" w:lastColumn="0" w:noHBand="0" w:noVBand="1"/>
      </w:tblPr>
      <w:tblGrid>
        <w:gridCol w:w="1780"/>
        <w:gridCol w:w="2140"/>
        <w:gridCol w:w="940"/>
        <w:gridCol w:w="840"/>
      </w:tblGrid>
      <w:tr w:rsidR="0075156D" w:rsidRPr="0075156D" w14:paraId="1F288AEE" w14:textId="77777777" w:rsidTr="0075156D">
        <w:trPr>
          <w:trHeight w:val="49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4D68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highlight w:val="yellow"/>
              </w:rPr>
              <w:t>名称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7EE0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highlight w:val="yellow"/>
              </w:rPr>
              <w:t>配件型号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2706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highlight w:val="yellow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E3F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highlight w:val="yellow"/>
              </w:rPr>
              <w:t>单位</w:t>
            </w:r>
          </w:p>
        </w:tc>
      </w:tr>
      <w:tr w:rsidR="0075156D" w:rsidRPr="0075156D" w14:paraId="3B81BC44" w14:textId="77777777" w:rsidTr="0075156D">
        <w:trPr>
          <w:trHeight w:val="49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E18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更换机油滤清器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36C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LF670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5DB9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517B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proofErr w:type="gramStart"/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个</w:t>
            </w:r>
            <w:proofErr w:type="gramEnd"/>
          </w:p>
        </w:tc>
      </w:tr>
      <w:tr w:rsidR="0075156D" w:rsidRPr="0075156D" w14:paraId="7F0D5987" w14:textId="77777777" w:rsidTr="0075156D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BB5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更换燃油滤清器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B3F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FF202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A98A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22D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proofErr w:type="gramStart"/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个</w:t>
            </w:r>
            <w:proofErr w:type="gramEnd"/>
          </w:p>
        </w:tc>
      </w:tr>
      <w:tr w:rsidR="0075156D" w:rsidRPr="0075156D" w14:paraId="08D1E85A" w14:textId="77777777" w:rsidTr="0075156D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070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proofErr w:type="gramStart"/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更换机滤</w:t>
            </w:r>
            <w:proofErr w:type="gramEnd"/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旁通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DD8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LF777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0A68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A0D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proofErr w:type="gramStart"/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个</w:t>
            </w:r>
            <w:proofErr w:type="gramEnd"/>
          </w:p>
        </w:tc>
      </w:tr>
      <w:tr w:rsidR="0075156D" w:rsidRPr="0075156D" w14:paraId="72F24FEC" w14:textId="77777777" w:rsidTr="0075156D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DF0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proofErr w:type="gramStart"/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更换水滤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7B2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WF2075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3D14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F3F2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proofErr w:type="gramStart"/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个</w:t>
            </w:r>
            <w:proofErr w:type="gramEnd"/>
          </w:p>
        </w:tc>
      </w:tr>
      <w:tr w:rsidR="0075156D" w:rsidRPr="0075156D" w14:paraId="26E24FC4" w14:textId="77777777" w:rsidTr="0075156D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5BD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更换空滤芯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27CE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AF872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E2FF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56AF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proofErr w:type="gramStart"/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个</w:t>
            </w:r>
            <w:proofErr w:type="gramEnd"/>
          </w:p>
        </w:tc>
      </w:tr>
      <w:tr w:rsidR="0075156D" w:rsidRPr="0075156D" w14:paraId="17ED6C33" w14:textId="77777777" w:rsidTr="0075156D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406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更换防冻液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181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±40-105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E36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A1F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桶</w:t>
            </w:r>
          </w:p>
        </w:tc>
      </w:tr>
      <w:tr w:rsidR="0075156D" w:rsidRPr="0075156D" w14:paraId="6144A72D" w14:textId="77777777" w:rsidTr="0075156D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9834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更换机油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B4CC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CH-</w:t>
            </w:r>
            <w:proofErr w:type="gramStart"/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4  15</w:t>
            </w:r>
            <w:proofErr w:type="gramEnd"/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W-40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A889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2FA" w14:textId="77777777" w:rsidR="0075156D" w:rsidRPr="0075156D" w:rsidRDefault="0075156D" w:rsidP="007515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r w:rsidRPr="0075156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桶</w:t>
            </w:r>
          </w:p>
        </w:tc>
      </w:tr>
    </w:tbl>
    <w:p w14:paraId="720D9223" w14:textId="77777777" w:rsidR="00C307D8" w:rsidRDefault="0074539C">
      <w:pPr>
        <w:pStyle w:val="a6"/>
        <w:widowControl/>
        <w:adjustRightInd w:val="0"/>
        <w:snapToGrid w:val="0"/>
        <w:spacing w:line="360" w:lineRule="auto"/>
        <w:ind w:firstLine="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（四）其它要求：</w:t>
      </w:r>
    </w:p>
    <w:p w14:paraId="0DAC41BA" w14:textId="77777777" w:rsidR="00C307D8" w:rsidRDefault="0074539C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lastRenderedPageBreak/>
        <w:t>1.与招标人存在利害关系可能影响招标公正性的法人、其他组织或者个人，不得参加投标；单位负责人为同一人或者存在控股、管理关系的不同单位，不得同时参加同一标段投标或者未划分标段的同</w:t>
      </w:r>
      <w:r>
        <w:rPr>
          <w:rFonts w:eastAsia="宋体" w:hAnsi="宋体" w:cs="宋体" w:hint="eastAsia"/>
          <w:szCs w:val="28"/>
        </w:rPr>
        <w:t>一招标项目投标。</w:t>
      </w:r>
    </w:p>
    <w:p w14:paraId="24623D89" w14:textId="6B6E3519" w:rsidR="00C307D8" w:rsidRDefault="0074539C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2.建议投标人在开标之前</w:t>
      </w:r>
      <w:r w:rsidR="00A944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与招标单位联系，进行现场勘察</w:t>
      </w:r>
      <w:r w:rsidR="00665D1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如投标人不进行现场勘察，造成对现场情况、招标文件及内容理解错误，后果由投标人自行承担，成交后不追加任何费用。</w:t>
      </w:r>
    </w:p>
    <w:p w14:paraId="67DF76C0" w14:textId="77777777"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二、报名地点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地点：大庆市人民医院总务科</w:t>
      </w:r>
    </w:p>
    <w:p w14:paraId="02DB969E" w14:textId="7E28E48F" w:rsidR="00C307D8" w:rsidRDefault="0074539C">
      <w:pPr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三、投标人资格审查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时间：202</w:t>
      </w:r>
      <w:r w:rsidR="00C4538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75156D">
        <w:rPr>
          <w:rFonts w:ascii="宋体" w:eastAsia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75156D">
        <w:rPr>
          <w:rFonts w:ascii="宋体" w:eastAsia="宋体" w:hAnsi="宋体" w:cs="宋体"/>
          <w:color w:val="000000"/>
          <w:kern w:val="0"/>
          <w:sz w:val="28"/>
          <w:szCs w:val="28"/>
        </w:rPr>
        <w:t>25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</w:t>
      </w:r>
      <w:r w:rsidR="0075156D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点30分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要求：准备法定代表人资格证明书原件、法定代表人身份证原件、</w:t>
      </w:r>
    </w:p>
    <w:p w14:paraId="3D2DF055" w14:textId="77777777" w:rsidR="00C307D8" w:rsidRDefault="0074539C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授权委托书原件、被授权人身份证件原件、有效期内三证合一的营业执照原件、企业的相关资料，所有证件复印件两份（以上复印件应加盖公章.，原件审查完毕后带回。</w:t>
      </w:r>
    </w:p>
    <w:p w14:paraId="2669CAEB" w14:textId="77777777" w:rsidR="00C307D8" w:rsidRDefault="0074539C">
      <w:pPr>
        <w:numPr>
          <w:ilvl w:val="0"/>
          <w:numId w:val="1"/>
        </w:num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投标文件的编制</w:t>
      </w:r>
    </w:p>
    <w:p w14:paraId="79A1142A" w14:textId="37CCA3B0" w:rsidR="0075156D" w:rsidRDefault="0074539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投标人的投标文件应包括下列内容：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</w:t>
      </w:r>
      <w:r w:rsidRPr="00E91827">
        <w:rPr>
          <w:rFonts w:ascii="宋体" w:eastAsia="宋体" w:hAnsi="宋体" w:cs="宋体" w:hint="eastAsia"/>
          <w:color w:val="000000"/>
          <w:kern w:val="0"/>
          <w:sz w:val="28"/>
          <w:szCs w:val="28"/>
          <w:highlight w:val="yellow"/>
        </w:rPr>
        <w:t>1.</w:t>
      </w:r>
      <w:r w:rsidR="0075156D" w:rsidRPr="00E91827">
        <w:rPr>
          <w:rFonts w:ascii="宋体" w:eastAsia="宋体" w:hAnsi="宋体" w:cs="宋体" w:hint="eastAsia"/>
          <w:color w:val="000000"/>
          <w:kern w:val="0"/>
          <w:sz w:val="28"/>
          <w:szCs w:val="28"/>
          <w:highlight w:val="yellow"/>
        </w:rPr>
        <w:t>标书中需包含</w:t>
      </w:r>
      <w:r w:rsidR="00620FDE" w:rsidRPr="00E91827">
        <w:rPr>
          <w:rFonts w:ascii="宋体" w:eastAsia="宋体" w:hAnsi="宋体" w:cs="宋体" w:hint="eastAsia"/>
          <w:color w:val="000000"/>
          <w:kern w:val="0"/>
          <w:sz w:val="28"/>
          <w:szCs w:val="28"/>
          <w:highlight w:val="yellow"/>
        </w:rPr>
        <w:t>对漏油原因的描述及详细维修方案。</w:t>
      </w:r>
    </w:p>
    <w:p w14:paraId="439A6247" w14:textId="22598F38" w:rsidR="00C307D8" w:rsidRDefault="00620FD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标书为胶装</w:t>
      </w:r>
      <w:r w:rsidR="007515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，一式三份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，有目录并标明页码。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.报价清单。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.法定代表人资格证明书复印件、授权委托书原件和被授权人</w:t>
      </w:r>
    </w:p>
    <w:p w14:paraId="14B90D85" w14:textId="77777777" w:rsidR="00C307D8" w:rsidRDefault="0074539C">
      <w:pPr>
        <w:adjustRightInd w:val="0"/>
        <w:snapToGrid w:val="0"/>
        <w:spacing w:line="360" w:lineRule="auto"/>
        <w:ind w:leftChars="-66" w:left="-13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身份证件复印件；有效期内三证合一的营业执照（以上复印件应加盖公章.。</w:t>
      </w:r>
    </w:p>
    <w:p w14:paraId="1A4864FC" w14:textId="5A2E6229" w:rsidR="00C307D8" w:rsidRDefault="00620FDE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.无违纪证明。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.售后服务承诺。</w:t>
      </w:r>
    </w:p>
    <w:p w14:paraId="6656DDD4" w14:textId="6BA0697F" w:rsidR="00C307D8" w:rsidRDefault="0074539C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五、投标文件的递交时间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202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75156D">
        <w:rPr>
          <w:rFonts w:ascii="宋体" w:eastAsia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75156D">
        <w:rPr>
          <w:rFonts w:ascii="宋体" w:eastAsia="宋体" w:hAnsi="宋体" w:cs="宋体"/>
          <w:color w:val="000000"/>
          <w:kern w:val="0"/>
          <w:sz w:val="28"/>
          <w:szCs w:val="28"/>
        </w:rPr>
        <w:t>25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  <w:r w:rsidR="007515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下午</w:t>
      </w:r>
      <w:r w:rsidR="0075156D">
        <w:rPr>
          <w:rFonts w:ascii="宋体" w:eastAsia="宋体" w:hAnsi="宋体" w:cs="宋体"/>
          <w:color w:val="000000"/>
          <w:kern w:val="0"/>
          <w:sz w:val="28"/>
          <w:szCs w:val="28"/>
        </w:rPr>
        <w:t>15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:30</w:t>
      </w:r>
    </w:p>
    <w:p w14:paraId="2D88F664" w14:textId="77777777" w:rsidR="00C307D8" w:rsidRDefault="0074539C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六、投标文件的递交</w:t>
      </w:r>
    </w:p>
    <w:p w14:paraId="7A613523" w14:textId="77777777" w:rsidR="00C307D8" w:rsidRDefault="0074539C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1.每个投标人递交1个投标文件密封袋。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2.密封袋封面应分别写明招标人和投标人的名称、项目，并注</w:t>
      </w:r>
    </w:p>
    <w:p w14:paraId="7E40859C" w14:textId="77777777" w:rsidR="00C307D8" w:rsidRDefault="0074539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明“开标时间以前不得开封”字样。</w:t>
      </w:r>
    </w:p>
    <w:p w14:paraId="0C52A24B" w14:textId="77777777" w:rsidR="00C307D8" w:rsidRDefault="0074539C">
      <w:pPr>
        <w:adjustRightInd w:val="0"/>
        <w:snapToGrid w:val="0"/>
        <w:spacing w:line="360" w:lineRule="auto"/>
        <w:ind w:leftChars="266" w:left="55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3.投标人应在规定时间前，将投标文件递交给招标办。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4.投标文件有下列情况之一者将视为无效：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（1.投标文件未密封和未按规定加盖投标人公章、单位法定代</w:t>
      </w:r>
    </w:p>
    <w:p w14:paraId="5928CB05" w14:textId="77777777" w:rsidR="00C307D8" w:rsidRDefault="0074539C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表人或法定代表人委托代理人印章的；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（2.未按规定要求编制投标文件或内容不全、字迹模糊不清影</w:t>
      </w:r>
    </w:p>
    <w:p w14:paraId="0D016C5D" w14:textId="77777777" w:rsidR="00C307D8" w:rsidRDefault="0074539C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响评标的；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（3.超过截止时间未送达投标文件的。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（4.违反招投标法律法规规定的。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（5.未响应招标文件内容。</w:t>
      </w:r>
    </w:p>
    <w:p w14:paraId="0AA6F4B2" w14:textId="2CDB38E3"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七、开标与评标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1.开标时间：202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75156D">
        <w:rPr>
          <w:rFonts w:ascii="宋体" w:eastAsia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75156D">
        <w:rPr>
          <w:rFonts w:ascii="宋体" w:eastAsia="宋体" w:hAnsi="宋体" w:cs="宋体"/>
          <w:color w:val="000000"/>
          <w:kern w:val="0"/>
          <w:sz w:val="28"/>
          <w:szCs w:val="28"/>
        </w:rPr>
        <w:t>26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日下午13点30分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2.开标地点：另行通知</w:t>
      </w:r>
    </w:p>
    <w:p w14:paraId="4205FA06" w14:textId="77777777" w:rsidR="00C307D8" w:rsidRDefault="0074539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3.开标会议由招标人组织并主持，投标人代表应携带有效身份证明，在规定的开标时间前到达会场，未按时参加开标会议的将视为自动弃权。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4.开标后，评标小组有权对投标文件提出质疑，并请投标人给予解释；转入评标、定标阶段时，所有投标人应回避等候定标结果。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八、评标原则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1.签署的投标文件必须符合本标书的要求。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2.保证提供的质量、价格及交货时间按招标人要求。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    3.能提供最佳售前、售后服务。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4.能提供最合理的投标报价。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5.质量符合要求的。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九、如发生须知外其他事项，以医院方要求为主。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                           </w:t>
      </w:r>
    </w:p>
    <w:p w14:paraId="7A559C35" w14:textId="77777777" w:rsidR="00C307D8" w:rsidRDefault="0074539C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申请科室：                     审  计  科：</w:t>
      </w:r>
    </w:p>
    <w:p w14:paraId="415689E6" w14:textId="77777777" w:rsidR="00C307D8" w:rsidRDefault="00C307D8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2FF52515" w14:textId="77777777" w:rsidR="00C307D8" w:rsidRDefault="0074539C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院采购办：                     分管院领导：</w:t>
      </w:r>
    </w:p>
    <w:p w14:paraId="6A9C5903" w14:textId="77777777" w:rsidR="00C307D8" w:rsidRDefault="00C307D8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B0FC5C0" w14:textId="5B27A7E4" w:rsidR="00C307D8" w:rsidRDefault="0074539C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202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620FDE">
        <w:rPr>
          <w:rFonts w:ascii="宋体" w:eastAsia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620FDE">
        <w:rPr>
          <w:rFonts w:ascii="宋体" w:eastAsia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C307D8">
      <w:pgSz w:w="11906" w:h="16838"/>
      <w:pgMar w:top="1440" w:right="1800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1FAA" w14:textId="77777777" w:rsidR="00A70A3C" w:rsidRDefault="00A70A3C" w:rsidP="00C94157">
      <w:r>
        <w:separator/>
      </w:r>
    </w:p>
  </w:endnote>
  <w:endnote w:type="continuationSeparator" w:id="0">
    <w:p w14:paraId="011EFD0E" w14:textId="77777777" w:rsidR="00A70A3C" w:rsidRDefault="00A70A3C" w:rsidP="00C9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F619" w14:textId="77777777" w:rsidR="00A70A3C" w:rsidRDefault="00A70A3C" w:rsidP="00C94157">
      <w:r>
        <w:separator/>
      </w:r>
    </w:p>
  </w:footnote>
  <w:footnote w:type="continuationSeparator" w:id="0">
    <w:p w14:paraId="179FD812" w14:textId="77777777" w:rsidR="00A70A3C" w:rsidRDefault="00A70A3C" w:rsidP="00C9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EC772C"/>
    <w:multiLevelType w:val="singleLevel"/>
    <w:tmpl w:val="FCEC772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40403C"/>
    <w:multiLevelType w:val="hybridMultilevel"/>
    <w:tmpl w:val="D390D59A"/>
    <w:lvl w:ilvl="0" w:tplc="27E267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D86404"/>
    <w:multiLevelType w:val="hybridMultilevel"/>
    <w:tmpl w:val="893EA360"/>
    <w:lvl w:ilvl="0" w:tplc="A800A95A">
      <w:start w:val="2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9F0B1F"/>
    <w:multiLevelType w:val="hybridMultilevel"/>
    <w:tmpl w:val="B836A806"/>
    <w:lvl w:ilvl="0" w:tplc="A2B2F28E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DB7E68"/>
    <w:rsid w:val="000B6537"/>
    <w:rsid w:val="000E6917"/>
    <w:rsid w:val="004A7F88"/>
    <w:rsid w:val="004E248A"/>
    <w:rsid w:val="0053688A"/>
    <w:rsid w:val="00620FDE"/>
    <w:rsid w:val="0063551D"/>
    <w:rsid w:val="00665D1A"/>
    <w:rsid w:val="007271C5"/>
    <w:rsid w:val="0074539C"/>
    <w:rsid w:val="0075156D"/>
    <w:rsid w:val="00834E00"/>
    <w:rsid w:val="0087118A"/>
    <w:rsid w:val="00A24C8F"/>
    <w:rsid w:val="00A70A3C"/>
    <w:rsid w:val="00A94435"/>
    <w:rsid w:val="00B23403"/>
    <w:rsid w:val="00B257B2"/>
    <w:rsid w:val="00BD7EE1"/>
    <w:rsid w:val="00C307D8"/>
    <w:rsid w:val="00C45381"/>
    <w:rsid w:val="00C94157"/>
    <w:rsid w:val="00D960E2"/>
    <w:rsid w:val="00E55D58"/>
    <w:rsid w:val="00E91827"/>
    <w:rsid w:val="00FA78E7"/>
    <w:rsid w:val="0338629C"/>
    <w:rsid w:val="06133A41"/>
    <w:rsid w:val="06DB7E68"/>
    <w:rsid w:val="09B0666F"/>
    <w:rsid w:val="15181668"/>
    <w:rsid w:val="1A205A8A"/>
    <w:rsid w:val="368B24E3"/>
    <w:rsid w:val="39420EF6"/>
    <w:rsid w:val="4AE23F58"/>
    <w:rsid w:val="50FD2A30"/>
    <w:rsid w:val="522C7ECB"/>
    <w:rsid w:val="543B1F31"/>
    <w:rsid w:val="5DC70063"/>
    <w:rsid w:val="6A70599C"/>
    <w:rsid w:val="73E91588"/>
    <w:rsid w:val="78E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31E7A"/>
  <w15:docId w15:val="{A560285C-753A-4170-B1CC-41010BCE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qFormat/>
    <w:pPr>
      <w:spacing w:line="360" w:lineRule="auto"/>
      <w:ind w:left="520"/>
    </w:pPr>
    <w:rPr>
      <w:sz w:val="24"/>
    </w:rPr>
  </w:style>
  <w:style w:type="paragraph" w:styleId="a4">
    <w:name w:val="Body Text"/>
    <w:basedOn w:val="a"/>
    <w:next w:val="a"/>
    <w:qFormat/>
    <w:pPr>
      <w:spacing w:after="120"/>
      <w:jc w:val="left"/>
    </w:pPr>
    <w:rPr>
      <w:sz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First Indent"/>
    <w:basedOn w:val="a4"/>
    <w:qFormat/>
    <w:pPr>
      <w:spacing w:line="500" w:lineRule="exact"/>
      <w:ind w:firstLine="510"/>
      <w:jc w:val="both"/>
    </w:pPr>
    <w:rPr>
      <w:rFonts w:ascii="宋体"/>
      <w:sz w:val="28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List Paragraph"/>
    <w:basedOn w:val="a"/>
    <w:uiPriority w:val="99"/>
    <w:rsid w:val="004E248A"/>
    <w:pPr>
      <w:ind w:firstLineChars="200" w:firstLine="420"/>
    </w:pPr>
  </w:style>
  <w:style w:type="paragraph" w:styleId="a8">
    <w:name w:val="header"/>
    <w:basedOn w:val="a"/>
    <w:link w:val="a9"/>
    <w:rsid w:val="00C94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941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C94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941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306</Words>
  <Characters>1745</Characters>
  <Application>Microsoft Office Word</Application>
  <DocSecurity>0</DocSecurity>
  <Lines>14</Lines>
  <Paragraphs>4</Paragraphs>
  <ScaleCrop>false</ScaleCrop>
  <Company>总务科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天涯</dc:creator>
  <cp:lastModifiedBy>shibo</cp:lastModifiedBy>
  <cp:revision>9</cp:revision>
  <cp:lastPrinted>2021-10-19T07:32:00Z</cp:lastPrinted>
  <dcterms:created xsi:type="dcterms:W3CDTF">2021-08-13T00:59:00Z</dcterms:created>
  <dcterms:modified xsi:type="dcterms:W3CDTF">2021-10-19T07:33:00Z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