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观片灯参数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、本项目为手术室特殊订制观片灯，须免费提供样品灯一台，临床认可后，方可参加本项目投标。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、提供所投产品医疗器械三证。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观片灯</w:t>
      </w:r>
      <w:r>
        <w:rPr>
          <w:rFonts w:hint="eastAsia"/>
          <w:sz w:val="28"/>
          <w:szCs w:val="28"/>
        </w:rPr>
        <w:t>外部尺寸1440*570mm,每台观片数量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4张，数量3台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观片灯</w:t>
      </w:r>
      <w:r>
        <w:rPr>
          <w:rFonts w:hint="eastAsia"/>
          <w:sz w:val="28"/>
          <w:szCs w:val="28"/>
        </w:rPr>
        <w:t>外部尺寸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000*570mm,每台观片数量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张，数量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5、亚光铝合金翻边，高度</w:t>
      </w:r>
      <w:r>
        <w:rPr>
          <w:rFonts w:hint="eastAsia" w:asciiTheme="minorEastAsia" w:hAnsiTheme="minorEastAsia"/>
          <w:sz w:val="28"/>
          <w:szCs w:val="28"/>
        </w:rPr>
        <w:t>&lt;2.5cm,宽度&lt;4cm。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6、观片灯应外置电源，功率</w:t>
      </w:r>
      <w:r>
        <w:rPr>
          <w:rFonts w:hint="eastAsia" w:asciiTheme="minorEastAsia" w:hAnsiTheme="minor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75W，背部出线。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*7、观片灯应为数码显示；可连续多级调光，应满足观看高密度X射线片和其他片子的不同亮度需求；不分光区，每台均为独立开关，独立亮度调节按钮；中心亮度不低于</w:t>
      </w:r>
      <w:r>
        <w:rPr>
          <w:rFonts w:ascii="Arial" w:hAnsi="Arial" w:cs="Arial"/>
          <w:color w:val="191919"/>
          <w:sz w:val="28"/>
          <w:szCs w:val="28"/>
          <w:shd w:val="clear" w:color="auto" w:fill="FFFFFF"/>
        </w:rPr>
        <w:t>4200cd/m2，观察屏亮度差不应大于15%</w:t>
      </w:r>
      <w:r>
        <w:rPr>
          <w:rFonts w:hint="eastAsia" w:ascii="Arial" w:hAnsi="Arial" w:cs="Arial"/>
          <w:color w:val="191919"/>
          <w:sz w:val="28"/>
          <w:szCs w:val="28"/>
          <w:shd w:val="clear" w:color="auto" w:fill="FFFFFF"/>
        </w:rPr>
        <w:t>，应满足抗衡阅片环境照明光源的干扰。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*8、光源为LED带式灯管，非传统日光管观片灯；寿命长、发热低、能耗低。</w:t>
      </w:r>
    </w:p>
    <w:p>
      <w:pPr>
        <w:ind w:left="34" w:leftChars="16"/>
        <w:rPr>
          <w:sz w:val="28"/>
          <w:szCs w:val="28"/>
        </w:rPr>
      </w:pPr>
      <w:r>
        <w:rPr>
          <w:rFonts w:hint="eastAsia"/>
          <w:sz w:val="28"/>
          <w:szCs w:val="28"/>
        </w:rPr>
        <w:t>*9、产品安装应符合使用科室特殊订制要求；嵌墙式安装；应满足同时夹固诊断片和参考片的观看需求；可方便拆装，便于维修；安装后表面无明线；安装牢固，抗震好。</w:t>
      </w:r>
    </w:p>
    <w:p>
      <w:pPr>
        <w:ind w:left="34" w:leftChars="16"/>
        <w:rPr>
          <w:sz w:val="28"/>
          <w:szCs w:val="28"/>
        </w:rPr>
      </w:pPr>
      <w:r>
        <w:rPr>
          <w:rFonts w:hint="eastAsia"/>
          <w:sz w:val="28"/>
          <w:szCs w:val="28"/>
        </w:rPr>
        <w:t>10、税费、运费、装卸费、建筑施工费、原设备拆卸费、安装人员核酸检测费等全部费用均包含在产品报价之内，不另行结算。</w:t>
      </w:r>
    </w:p>
    <w:p>
      <w:pPr>
        <w:ind w:left="34" w:leftChars="16"/>
        <w:rPr>
          <w:sz w:val="28"/>
          <w:szCs w:val="28"/>
        </w:rPr>
      </w:pPr>
      <w:r>
        <w:rPr>
          <w:rFonts w:hint="eastAsia"/>
          <w:sz w:val="28"/>
          <w:szCs w:val="28"/>
        </w:rPr>
        <w:t>11、质保期二年。</w:t>
      </w:r>
    </w:p>
    <w:p>
      <w:pPr>
        <w:ind w:left="34" w:leftChars="16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94"/>
    <w:rsid w:val="000031EA"/>
    <w:rsid w:val="00015330"/>
    <w:rsid w:val="00030902"/>
    <w:rsid w:val="00034210"/>
    <w:rsid w:val="00034D44"/>
    <w:rsid w:val="000512D6"/>
    <w:rsid w:val="0005348E"/>
    <w:rsid w:val="00070911"/>
    <w:rsid w:val="000746FF"/>
    <w:rsid w:val="0008070E"/>
    <w:rsid w:val="000823A4"/>
    <w:rsid w:val="00082C6F"/>
    <w:rsid w:val="00085012"/>
    <w:rsid w:val="000867D4"/>
    <w:rsid w:val="0009305B"/>
    <w:rsid w:val="000950D3"/>
    <w:rsid w:val="000A2B29"/>
    <w:rsid w:val="000B2D4D"/>
    <w:rsid w:val="000B3D93"/>
    <w:rsid w:val="000B47C6"/>
    <w:rsid w:val="000C093B"/>
    <w:rsid w:val="000C0E54"/>
    <w:rsid w:val="000C0F55"/>
    <w:rsid w:val="000C7518"/>
    <w:rsid w:val="000D000B"/>
    <w:rsid w:val="000D38B6"/>
    <w:rsid w:val="000D42A9"/>
    <w:rsid w:val="000D684D"/>
    <w:rsid w:val="000D6BA0"/>
    <w:rsid w:val="000F14A7"/>
    <w:rsid w:val="0012337B"/>
    <w:rsid w:val="001237A4"/>
    <w:rsid w:val="00123CA3"/>
    <w:rsid w:val="001262F9"/>
    <w:rsid w:val="00126373"/>
    <w:rsid w:val="00127194"/>
    <w:rsid w:val="00133035"/>
    <w:rsid w:val="001375F1"/>
    <w:rsid w:val="00143959"/>
    <w:rsid w:val="00157C06"/>
    <w:rsid w:val="0016336B"/>
    <w:rsid w:val="001700BC"/>
    <w:rsid w:val="00170B9E"/>
    <w:rsid w:val="00171902"/>
    <w:rsid w:val="00172D26"/>
    <w:rsid w:val="0017733F"/>
    <w:rsid w:val="00180DC1"/>
    <w:rsid w:val="00182178"/>
    <w:rsid w:val="00196A99"/>
    <w:rsid w:val="001A4783"/>
    <w:rsid w:val="001B212C"/>
    <w:rsid w:val="001B5D55"/>
    <w:rsid w:val="001C081D"/>
    <w:rsid w:val="001C2423"/>
    <w:rsid w:val="001D2D7D"/>
    <w:rsid w:val="001E770B"/>
    <w:rsid w:val="001F4863"/>
    <w:rsid w:val="001F4B0D"/>
    <w:rsid w:val="001F6A84"/>
    <w:rsid w:val="00207849"/>
    <w:rsid w:val="00217895"/>
    <w:rsid w:val="00224534"/>
    <w:rsid w:val="00225A33"/>
    <w:rsid w:val="00227B03"/>
    <w:rsid w:val="0023033C"/>
    <w:rsid w:val="00233B29"/>
    <w:rsid w:val="00236B83"/>
    <w:rsid w:val="002427BD"/>
    <w:rsid w:val="00257EFF"/>
    <w:rsid w:val="00266E70"/>
    <w:rsid w:val="00266F47"/>
    <w:rsid w:val="00270B50"/>
    <w:rsid w:val="002737B4"/>
    <w:rsid w:val="00292FA3"/>
    <w:rsid w:val="002959E6"/>
    <w:rsid w:val="002C0BB5"/>
    <w:rsid w:val="002C27F7"/>
    <w:rsid w:val="002C2D65"/>
    <w:rsid w:val="002D4AD9"/>
    <w:rsid w:val="002D682B"/>
    <w:rsid w:val="002E1B6B"/>
    <w:rsid w:val="002E231F"/>
    <w:rsid w:val="002E282D"/>
    <w:rsid w:val="002F0B9F"/>
    <w:rsid w:val="002F2D0A"/>
    <w:rsid w:val="00300BD6"/>
    <w:rsid w:val="003151CE"/>
    <w:rsid w:val="003154BB"/>
    <w:rsid w:val="0032068E"/>
    <w:rsid w:val="003408E2"/>
    <w:rsid w:val="00340FC3"/>
    <w:rsid w:val="00353A55"/>
    <w:rsid w:val="00353EF6"/>
    <w:rsid w:val="0035530B"/>
    <w:rsid w:val="00363C41"/>
    <w:rsid w:val="00371E69"/>
    <w:rsid w:val="003774A7"/>
    <w:rsid w:val="0038443D"/>
    <w:rsid w:val="00391BEA"/>
    <w:rsid w:val="00392567"/>
    <w:rsid w:val="0039402B"/>
    <w:rsid w:val="00395082"/>
    <w:rsid w:val="003A1F0A"/>
    <w:rsid w:val="003A2929"/>
    <w:rsid w:val="003A4F7B"/>
    <w:rsid w:val="003A5060"/>
    <w:rsid w:val="003B5449"/>
    <w:rsid w:val="003B5985"/>
    <w:rsid w:val="003C12C9"/>
    <w:rsid w:val="003C53E1"/>
    <w:rsid w:val="003D2778"/>
    <w:rsid w:val="003D5B92"/>
    <w:rsid w:val="003E1C6E"/>
    <w:rsid w:val="003E616F"/>
    <w:rsid w:val="00404D96"/>
    <w:rsid w:val="00414C53"/>
    <w:rsid w:val="00427206"/>
    <w:rsid w:val="00432D3F"/>
    <w:rsid w:val="00434A46"/>
    <w:rsid w:val="00436239"/>
    <w:rsid w:val="004427F4"/>
    <w:rsid w:val="00454885"/>
    <w:rsid w:val="00463066"/>
    <w:rsid w:val="00463855"/>
    <w:rsid w:val="00483938"/>
    <w:rsid w:val="004926F3"/>
    <w:rsid w:val="004974F9"/>
    <w:rsid w:val="004A2617"/>
    <w:rsid w:val="004A7FDE"/>
    <w:rsid w:val="004B1986"/>
    <w:rsid w:val="004B40BA"/>
    <w:rsid w:val="004C3748"/>
    <w:rsid w:val="004C46C5"/>
    <w:rsid w:val="004C5316"/>
    <w:rsid w:val="004C5B94"/>
    <w:rsid w:val="004F015E"/>
    <w:rsid w:val="004F1DA2"/>
    <w:rsid w:val="005059FB"/>
    <w:rsid w:val="00505CD4"/>
    <w:rsid w:val="0050710F"/>
    <w:rsid w:val="00507550"/>
    <w:rsid w:val="00512E41"/>
    <w:rsid w:val="00527699"/>
    <w:rsid w:val="00534179"/>
    <w:rsid w:val="00542128"/>
    <w:rsid w:val="00545400"/>
    <w:rsid w:val="005556E1"/>
    <w:rsid w:val="0055597E"/>
    <w:rsid w:val="0056514B"/>
    <w:rsid w:val="00572611"/>
    <w:rsid w:val="00575812"/>
    <w:rsid w:val="005770BA"/>
    <w:rsid w:val="00580EFE"/>
    <w:rsid w:val="00580F43"/>
    <w:rsid w:val="0058698D"/>
    <w:rsid w:val="0059566E"/>
    <w:rsid w:val="005A241E"/>
    <w:rsid w:val="005A3083"/>
    <w:rsid w:val="005A400B"/>
    <w:rsid w:val="005A5307"/>
    <w:rsid w:val="005A5CF4"/>
    <w:rsid w:val="005B02DB"/>
    <w:rsid w:val="005B045C"/>
    <w:rsid w:val="005D05C9"/>
    <w:rsid w:val="005E363B"/>
    <w:rsid w:val="005E5012"/>
    <w:rsid w:val="005E6DF8"/>
    <w:rsid w:val="005F2C91"/>
    <w:rsid w:val="006012C2"/>
    <w:rsid w:val="006078AD"/>
    <w:rsid w:val="00615873"/>
    <w:rsid w:val="006214D4"/>
    <w:rsid w:val="00627BA7"/>
    <w:rsid w:val="00631657"/>
    <w:rsid w:val="00631B8B"/>
    <w:rsid w:val="0064010A"/>
    <w:rsid w:val="00641D48"/>
    <w:rsid w:val="0065286C"/>
    <w:rsid w:val="00662ABF"/>
    <w:rsid w:val="00666F32"/>
    <w:rsid w:val="00680BD5"/>
    <w:rsid w:val="00683522"/>
    <w:rsid w:val="00686ABF"/>
    <w:rsid w:val="00694DE0"/>
    <w:rsid w:val="00695333"/>
    <w:rsid w:val="006A7608"/>
    <w:rsid w:val="006C0AA7"/>
    <w:rsid w:val="006C2540"/>
    <w:rsid w:val="006C4874"/>
    <w:rsid w:val="006E15FF"/>
    <w:rsid w:val="006E7BC2"/>
    <w:rsid w:val="006F11DF"/>
    <w:rsid w:val="006F4862"/>
    <w:rsid w:val="006F6B88"/>
    <w:rsid w:val="006F7056"/>
    <w:rsid w:val="007048FC"/>
    <w:rsid w:val="00710D66"/>
    <w:rsid w:val="007142EA"/>
    <w:rsid w:val="00716401"/>
    <w:rsid w:val="00723123"/>
    <w:rsid w:val="00726744"/>
    <w:rsid w:val="00741954"/>
    <w:rsid w:val="00743452"/>
    <w:rsid w:val="00747B6F"/>
    <w:rsid w:val="007515B5"/>
    <w:rsid w:val="00756637"/>
    <w:rsid w:val="00760A09"/>
    <w:rsid w:val="00760A3A"/>
    <w:rsid w:val="007620C2"/>
    <w:rsid w:val="00766FD4"/>
    <w:rsid w:val="00776CA8"/>
    <w:rsid w:val="00792123"/>
    <w:rsid w:val="007A198C"/>
    <w:rsid w:val="007B6437"/>
    <w:rsid w:val="007B6F35"/>
    <w:rsid w:val="007C609C"/>
    <w:rsid w:val="007D0F99"/>
    <w:rsid w:val="007D7B87"/>
    <w:rsid w:val="007F371F"/>
    <w:rsid w:val="008126A3"/>
    <w:rsid w:val="00840055"/>
    <w:rsid w:val="0084636D"/>
    <w:rsid w:val="0086778F"/>
    <w:rsid w:val="008821D7"/>
    <w:rsid w:val="00885F38"/>
    <w:rsid w:val="008914AB"/>
    <w:rsid w:val="00892A7C"/>
    <w:rsid w:val="00892EDB"/>
    <w:rsid w:val="00893612"/>
    <w:rsid w:val="008A01E6"/>
    <w:rsid w:val="008A2E40"/>
    <w:rsid w:val="008A30E7"/>
    <w:rsid w:val="008B35D1"/>
    <w:rsid w:val="008C0AE6"/>
    <w:rsid w:val="008C1B49"/>
    <w:rsid w:val="008C1F7E"/>
    <w:rsid w:val="008C2401"/>
    <w:rsid w:val="008E5B01"/>
    <w:rsid w:val="008F54CD"/>
    <w:rsid w:val="00900276"/>
    <w:rsid w:val="00911BFF"/>
    <w:rsid w:val="0091427E"/>
    <w:rsid w:val="00927391"/>
    <w:rsid w:val="009401DD"/>
    <w:rsid w:val="00955A5D"/>
    <w:rsid w:val="0095659C"/>
    <w:rsid w:val="00956DBC"/>
    <w:rsid w:val="009A0591"/>
    <w:rsid w:val="009A0E71"/>
    <w:rsid w:val="009A31A9"/>
    <w:rsid w:val="009A37D1"/>
    <w:rsid w:val="009A3CEB"/>
    <w:rsid w:val="009A5119"/>
    <w:rsid w:val="009A5645"/>
    <w:rsid w:val="009A6A11"/>
    <w:rsid w:val="009B3E49"/>
    <w:rsid w:val="009B5667"/>
    <w:rsid w:val="009B7D32"/>
    <w:rsid w:val="009C1E92"/>
    <w:rsid w:val="009C3783"/>
    <w:rsid w:val="009D6716"/>
    <w:rsid w:val="009D7F31"/>
    <w:rsid w:val="00A00A3C"/>
    <w:rsid w:val="00A06F7C"/>
    <w:rsid w:val="00A208E0"/>
    <w:rsid w:val="00A21481"/>
    <w:rsid w:val="00A22A84"/>
    <w:rsid w:val="00A22F9E"/>
    <w:rsid w:val="00A24EB6"/>
    <w:rsid w:val="00A63909"/>
    <w:rsid w:val="00A71775"/>
    <w:rsid w:val="00A71FA6"/>
    <w:rsid w:val="00A82045"/>
    <w:rsid w:val="00A930F3"/>
    <w:rsid w:val="00AA14CF"/>
    <w:rsid w:val="00AA2723"/>
    <w:rsid w:val="00AA5594"/>
    <w:rsid w:val="00AB1F38"/>
    <w:rsid w:val="00AB41DC"/>
    <w:rsid w:val="00AC6CEF"/>
    <w:rsid w:val="00AE02FA"/>
    <w:rsid w:val="00B00DEF"/>
    <w:rsid w:val="00B14D39"/>
    <w:rsid w:val="00B15CFB"/>
    <w:rsid w:val="00B17805"/>
    <w:rsid w:val="00B3161E"/>
    <w:rsid w:val="00B442E5"/>
    <w:rsid w:val="00B54427"/>
    <w:rsid w:val="00B54544"/>
    <w:rsid w:val="00B55AB2"/>
    <w:rsid w:val="00B71F26"/>
    <w:rsid w:val="00B81E87"/>
    <w:rsid w:val="00B82DDB"/>
    <w:rsid w:val="00B946BC"/>
    <w:rsid w:val="00BA26B3"/>
    <w:rsid w:val="00BA292A"/>
    <w:rsid w:val="00BB3792"/>
    <w:rsid w:val="00BC5072"/>
    <w:rsid w:val="00BF1456"/>
    <w:rsid w:val="00BF169C"/>
    <w:rsid w:val="00BF6B6C"/>
    <w:rsid w:val="00C01DE6"/>
    <w:rsid w:val="00C07613"/>
    <w:rsid w:val="00C17705"/>
    <w:rsid w:val="00C4218E"/>
    <w:rsid w:val="00C52708"/>
    <w:rsid w:val="00C564BD"/>
    <w:rsid w:val="00C67C52"/>
    <w:rsid w:val="00C7034D"/>
    <w:rsid w:val="00C77208"/>
    <w:rsid w:val="00C81E4C"/>
    <w:rsid w:val="00C9036C"/>
    <w:rsid w:val="00C90CF7"/>
    <w:rsid w:val="00C931FB"/>
    <w:rsid w:val="00C9451C"/>
    <w:rsid w:val="00CA1E9F"/>
    <w:rsid w:val="00CA308F"/>
    <w:rsid w:val="00CB14A4"/>
    <w:rsid w:val="00CB1A76"/>
    <w:rsid w:val="00CB31FC"/>
    <w:rsid w:val="00CB79B9"/>
    <w:rsid w:val="00CE439D"/>
    <w:rsid w:val="00CF0BA0"/>
    <w:rsid w:val="00CF26C2"/>
    <w:rsid w:val="00CF38CC"/>
    <w:rsid w:val="00D016A9"/>
    <w:rsid w:val="00D026FF"/>
    <w:rsid w:val="00D14ABA"/>
    <w:rsid w:val="00D428CD"/>
    <w:rsid w:val="00D61D21"/>
    <w:rsid w:val="00D67E4F"/>
    <w:rsid w:val="00D71575"/>
    <w:rsid w:val="00D7734C"/>
    <w:rsid w:val="00D806B2"/>
    <w:rsid w:val="00D852F9"/>
    <w:rsid w:val="00D94282"/>
    <w:rsid w:val="00DA6C3C"/>
    <w:rsid w:val="00DB34F3"/>
    <w:rsid w:val="00DB67BF"/>
    <w:rsid w:val="00DC4DCC"/>
    <w:rsid w:val="00DD6E83"/>
    <w:rsid w:val="00E05BC2"/>
    <w:rsid w:val="00E05E31"/>
    <w:rsid w:val="00E109F3"/>
    <w:rsid w:val="00E16E82"/>
    <w:rsid w:val="00E203F3"/>
    <w:rsid w:val="00E26CCC"/>
    <w:rsid w:val="00E548D3"/>
    <w:rsid w:val="00E57557"/>
    <w:rsid w:val="00E578C2"/>
    <w:rsid w:val="00E57A89"/>
    <w:rsid w:val="00E62045"/>
    <w:rsid w:val="00E71839"/>
    <w:rsid w:val="00E75206"/>
    <w:rsid w:val="00E77989"/>
    <w:rsid w:val="00E85253"/>
    <w:rsid w:val="00E91957"/>
    <w:rsid w:val="00E94B27"/>
    <w:rsid w:val="00E955B7"/>
    <w:rsid w:val="00EB3DD8"/>
    <w:rsid w:val="00EC5845"/>
    <w:rsid w:val="00EE7BF4"/>
    <w:rsid w:val="00F01E79"/>
    <w:rsid w:val="00F05F3C"/>
    <w:rsid w:val="00F0616A"/>
    <w:rsid w:val="00F134D3"/>
    <w:rsid w:val="00F16443"/>
    <w:rsid w:val="00F16DFF"/>
    <w:rsid w:val="00F22F7C"/>
    <w:rsid w:val="00F2488E"/>
    <w:rsid w:val="00F26053"/>
    <w:rsid w:val="00F32442"/>
    <w:rsid w:val="00F36241"/>
    <w:rsid w:val="00F371C8"/>
    <w:rsid w:val="00F45F8D"/>
    <w:rsid w:val="00F46A73"/>
    <w:rsid w:val="00F504FC"/>
    <w:rsid w:val="00F53394"/>
    <w:rsid w:val="00F65444"/>
    <w:rsid w:val="00F82511"/>
    <w:rsid w:val="00F87C14"/>
    <w:rsid w:val="00F90F6D"/>
    <w:rsid w:val="00FA5F98"/>
    <w:rsid w:val="00FC0C00"/>
    <w:rsid w:val="00FC6D45"/>
    <w:rsid w:val="00FD3BCA"/>
    <w:rsid w:val="00FD6F8B"/>
    <w:rsid w:val="00FE7B70"/>
    <w:rsid w:val="00FF0C4F"/>
    <w:rsid w:val="00FF3DCD"/>
    <w:rsid w:val="48B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452</Words>
  <Characters>517</Characters>
  <Lines>3</Lines>
  <Paragraphs>1</Paragraphs>
  <TotalTime>113</TotalTime>
  <ScaleCrop>false</ScaleCrop>
  <LinksUpToDate>false</LinksUpToDate>
  <CharactersWithSpaces>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2022-01-07T02:15:00Z</dcterms:created>
  <dc:creator>cc</dc:creator>
  <cp:lastModifiedBy>ztb</cp:lastModifiedBy>
  <dcterms:modified xsi:type="dcterms:W3CDTF">2022-03-31T03:06:43Z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5D785977C3AD4AEDA2C66577201C63FF</vt:lpwstr>
  </property>
</Properties>
</file>