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D5" w:rsidRDefault="0059315C">
      <w:pPr>
        <w:widowControl/>
        <w:jc w:val="center"/>
        <w:rPr>
          <w:rFonts w:ascii="Times New Roman" w:eastAsia="楷体_GB2312" w:hAnsi="Times New Roman" w:cs="Times New Roman"/>
          <w:sz w:val="30"/>
          <w:szCs w:val="24"/>
        </w:rPr>
      </w:pPr>
      <w:r>
        <w:rPr>
          <w:rFonts w:ascii="宋体" w:eastAsia="宋体" w:hAnsi="宋体" w:cs="宋体" w:hint="eastAsia"/>
          <w:b/>
          <w:color w:val="000000"/>
          <w:kern w:val="0"/>
          <w:sz w:val="31"/>
          <w:szCs w:val="31"/>
          <w:lang/>
        </w:rPr>
        <w:t xml:space="preserve">竞争性谈判公告 </w:t>
      </w:r>
    </w:p>
    <w:p w:rsidR="00817FD5" w:rsidRDefault="0059315C">
      <w:pPr>
        <w:spacing w:line="360" w:lineRule="auto"/>
        <w:ind w:left="461"/>
        <w:rPr>
          <w:rFonts w:ascii="宋体" w:eastAsia="宋体" w:hAnsi="宋体" w:cs="宋体"/>
          <w:sz w:val="24"/>
          <w:szCs w:val="24"/>
        </w:rPr>
      </w:pPr>
      <w:r>
        <w:rPr>
          <w:rFonts w:ascii="宋体" w:eastAsia="宋体" w:hAnsi="宋体" w:cs="宋体" w:hint="eastAsia"/>
          <w:sz w:val="24"/>
          <w:szCs w:val="24"/>
        </w:rPr>
        <w:t>项目概况</w:t>
      </w:r>
    </w:p>
    <w:p w:rsidR="00817FD5" w:rsidRDefault="00F604FE" w:rsidP="00F604FE">
      <w:pPr>
        <w:spacing w:line="360" w:lineRule="auto"/>
        <w:ind w:firstLineChars="200" w:firstLine="480"/>
        <w:rPr>
          <w:rFonts w:ascii="宋体" w:eastAsia="宋体" w:hAnsi="宋体" w:cs="宋体"/>
          <w:sz w:val="24"/>
          <w:szCs w:val="24"/>
        </w:rPr>
      </w:pPr>
      <w:r w:rsidRPr="00F604FE">
        <w:rPr>
          <w:rFonts w:ascii="宋体" w:eastAsia="宋体" w:hAnsi="宋体" w:cs="宋体" w:hint="eastAsia"/>
          <w:sz w:val="24"/>
          <w:szCs w:val="24"/>
        </w:rPr>
        <w:t>大庆市人民医院体检中心改造项目设计</w:t>
      </w:r>
      <w:r w:rsidR="0059315C">
        <w:rPr>
          <w:rFonts w:ascii="宋体" w:eastAsia="宋体" w:hAnsi="宋体" w:cs="宋体" w:hint="eastAsia"/>
          <w:sz w:val="24"/>
          <w:szCs w:val="24"/>
        </w:rPr>
        <w:t>的潜在供应商应在黑龙江广业工程管理咨询有限公司获取采购文件（电子邮件方式），并于202</w:t>
      </w:r>
      <w:r>
        <w:rPr>
          <w:rFonts w:ascii="宋体" w:eastAsia="宋体" w:hAnsi="宋体" w:cs="宋体" w:hint="eastAsia"/>
          <w:sz w:val="24"/>
          <w:szCs w:val="24"/>
        </w:rPr>
        <w:t>2</w:t>
      </w:r>
      <w:r w:rsidR="0059315C">
        <w:rPr>
          <w:rFonts w:ascii="宋体" w:eastAsia="宋体" w:hAnsi="宋体" w:cs="宋体" w:hint="eastAsia"/>
          <w:sz w:val="24"/>
          <w:szCs w:val="24"/>
        </w:rPr>
        <w:t>年</w:t>
      </w:r>
      <w:r>
        <w:rPr>
          <w:rFonts w:ascii="宋体" w:eastAsia="宋体" w:hAnsi="宋体" w:cs="宋体" w:hint="eastAsia"/>
          <w:sz w:val="24"/>
          <w:szCs w:val="24"/>
        </w:rPr>
        <w:t>01</w:t>
      </w:r>
      <w:r w:rsidR="0059315C">
        <w:rPr>
          <w:rFonts w:ascii="宋体" w:eastAsia="宋体" w:hAnsi="宋体" w:cs="宋体" w:hint="eastAsia"/>
          <w:sz w:val="24"/>
          <w:szCs w:val="24"/>
        </w:rPr>
        <w:t>月</w:t>
      </w:r>
      <w:r>
        <w:rPr>
          <w:rFonts w:ascii="宋体" w:eastAsia="宋体" w:hAnsi="宋体" w:cs="宋体" w:hint="eastAsia"/>
          <w:sz w:val="24"/>
          <w:szCs w:val="24"/>
        </w:rPr>
        <w:t>18</w:t>
      </w:r>
      <w:r w:rsidR="0059315C">
        <w:rPr>
          <w:rFonts w:ascii="宋体" w:eastAsia="宋体" w:hAnsi="宋体" w:cs="宋体" w:hint="eastAsia"/>
          <w:sz w:val="24"/>
          <w:szCs w:val="24"/>
        </w:rPr>
        <w:t>日</w:t>
      </w:r>
      <w:r w:rsidR="00AA07CB">
        <w:rPr>
          <w:rFonts w:ascii="宋体" w:eastAsia="宋体" w:hAnsi="宋体" w:cs="宋体" w:hint="eastAsia"/>
          <w:sz w:val="24"/>
          <w:szCs w:val="24"/>
        </w:rPr>
        <w:t>14</w:t>
      </w:r>
      <w:r w:rsidR="0059315C">
        <w:rPr>
          <w:rFonts w:ascii="宋体" w:eastAsia="宋体" w:hAnsi="宋体" w:cs="宋体" w:hint="eastAsia"/>
          <w:sz w:val="24"/>
          <w:szCs w:val="24"/>
        </w:rPr>
        <w:t>时00分前提交响应文件。</w:t>
      </w:r>
    </w:p>
    <w:p w:rsidR="00817FD5" w:rsidRDefault="0059315C">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一、</w:t>
      </w:r>
      <w:r>
        <w:rPr>
          <w:rStyle w:val="a8"/>
          <w:rFonts w:ascii="宋体" w:eastAsia="宋体" w:hAnsi="宋体" w:cs="宋体" w:hint="eastAsia"/>
          <w:color w:val="000000"/>
          <w:sz w:val="24"/>
          <w:szCs w:val="24"/>
        </w:rPr>
        <w:t>项目基本情况</w:t>
      </w:r>
      <w:bookmarkStart w:id="0" w:name="_GoBack"/>
      <w:bookmarkEnd w:id="0"/>
    </w:p>
    <w:p w:rsidR="00817FD5" w:rsidRDefault="0059315C" w:rsidP="00E474FE">
      <w:pPr>
        <w:spacing w:line="360" w:lineRule="auto"/>
        <w:ind w:firstLineChars="150" w:firstLine="360"/>
        <w:rPr>
          <w:rFonts w:ascii="宋体" w:eastAsia="宋体" w:hAnsi="宋体" w:cs="宋体"/>
          <w:sz w:val="24"/>
          <w:szCs w:val="24"/>
        </w:rPr>
      </w:pPr>
      <w:bookmarkStart w:id="1" w:name="_Toc14952"/>
      <w:bookmarkStart w:id="2" w:name="_Toc16963"/>
      <w:r>
        <w:rPr>
          <w:rFonts w:ascii="宋体" w:eastAsia="宋体" w:hAnsi="宋体" w:cs="宋体" w:hint="eastAsia"/>
          <w:sz w:val="24"/>
          <w:szCs w:val="24"/>
        </w:rPr>
        <w:t>1、项目编号</w:t>
      </w:r>
      <w:bookmarkEnd w:id="1"/>
      <w:bookmarkEnd w:id="2"/>
      <w:r>
        <w:rPr>
          <w:rFonts w:ascii="宋体" w:eastAsia="宋体" w:hAnsi="宋体" w:cs="宋体" w:hint="eastAsia"/>
          <w:sz w:val="24"/>
          <w:szCs w:val="24"/>
        </w:rPr>
        <w:t>：</w:t>
      </w:r>
      <w:bookmarkStart w:id="3" w:name="_Toc10451"/>
      <w:bookmarkStart w:id="4" w:name="_Toc14517"/>
      <w:r>
        <w:rPr>
          <w:rFonts w:ascii="宋体" w:eastAsia="宋体" w:hAnsi="宋体" w:cs="宋体"/>
          <w:sz w:val="24"/>
          <w:szCs w:val="24"/>
        </w:rPr>
        <w:t>GY202</w:t>
      </w:r>
      <w:r w:rsidR="00F604FE">
        <w:rPr>
          <w:rFonts w:ascii="宋体" w:eastAsia="宋体" w:hAnsi="宋体" w:cs="宋体" w:hint="eastAsia"/>
          <w:sz w:val="24"/>
          <w:szCs w:val="24"/>
        </w:rPr>
        <w:t>2</w:t>
      </w:r>
      <w:r>
        <w:rPr>
          <w:rFonts w:ascii="宋体" w:eastAsia="宋体" w:hAnsi="宋体" w:cs="宋体"/>
          <w:sz w:val="24"/>
          <w:szCs w:val="24"/>
        </w:rPr>
        <w:t>-CG-</w:t>
      </w:r>
      <w:r w:rsidR="00F604FE">
        <w:rPr>
          <w:rFonts w:ascii="宋体" w:eastAsia="宋体" w:hAnsi="宋体" w:cs="宋体" w:hint="eastAsia"/>
          <w:sz w:val="24"/>
          <w:szCs w:val="24"/>
        </w:rPr>
        <w:t>001</w:t>
      </w:r>
    </w:p>
    <w:p w:rsidR="00F604FE" w:rsidRPr="00E474FE" w:rsidRDefault="0059315C" w:rsidP="00E474FE">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2、项目名称</w:t>
      </w:r>
      <w:bookmarkEnd w:id="3"/>
      <w:bookmarkEnd w:id="4"/>
      <w:r>
        <w:rPr>
          <w:rFonts w:ascii="宋体" w:eastAsia="宋体" w:hAnsi="宋体" w:cs="宋体" w:hint="eastAsia"/>
          <w:sz w:val="24"/>
          <w:szCs w:val="24"/>
        </w:rPr>
        <w:t>：</w:t>
      </w:r>
      <w:r w:rsidR="00F604FE" w:rsidRPr="00F604FE">
        <w:rPr>
          <w:rFonts w:ascii="宋体" w:eastAsia="宋体" w:hAnsi="宋体" w:cs="宋体" w:hint="eastAsia"/>
          <w:sz w:val="24"/>
          <w:szCs w:val="24"/>
        </w:rPr>
        <w:t>大庆市人民医院体检中心改造项目设计</w:t>
      </w:r>
    </w:p>
    <w:p w:rsidR="00817FD5" w:rsidRDefault="0059315C" w:rsidP="00E474FE">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3、采购方式：竞争性谈判</w:t>
      </w:r>
    </w:p>
    <w:p w:rsidR="00817FD5" w:rsidRDefault="0059315C" w:rsidP="00E474FE">
      <w:pPr>
        <w:spacing w:line="360" w:lineRule="auto"/>
        <w:ind w:firstLineChars="150" w:firstLine="360"/>
        <w:rPr>
          <w:rFonts w:ascii="宋体" w:eastAsia="宋体" w:hAnsi="宋体" w:cs="宋体"/>
          <w:sz w:val="24"/>
          <w:szCs w:val="24"/>
        </w:rPr>
      </w:pPr>
      <w:bookmarkStart w:id="5" w:name="_Toc22823"/>
      <w:bookmarkStart w:id="6" w:name="_Toc2781"/>
      <w:r>
        <w:rPr>
          <w:rFonts w:ascii="宋体" w:eastAsia="宋体" w:hAnsi="宋体" w:cs="宋体" w:hint="eastAsia"/>
          <w:sz w:val="24"/>
          <w:szCs w:val="24"/>
        </w:rPr>
        <w:t>4、采购预算</w:t>
      </w:r>
      <w:bookmarkEnd w:id="5"/>
      <w:bookmarkEnd w:id="6"/>
      <w:r>
        <w:rPr>
          <w:rFonts w:ascii="宋体" w:eastAsia="宋体" w:hAnsi="宋体" w:cs="宋体" w:hint="eastAsia"/>
          <w:sz w:val="24"/>
          <w:szCs w:val="24"/>
        </w:rPr>
        <w:t>：</w:t>
      </w:r>
      <w:r w:rsidR="00F604FE">
        <w:rPr>
          <w:rFonts w:ascii="宋体" w:eastAsia="宋体" w:hAnsi="宋体" w:cs="宋体" w:hint="eastAsia"/>
          <w:sz w:val="24"/>
          <w:szCs w:val="24"/>
        </w:rPr>
        <w:t>20</w:t>
      </w:r>
      <w:r w:rsidRPr="00F604FE">
        <w:rPr>
          <w:rFonts w:ascii="宋体" w:eastAsia="宋体" w:hAnsi="宋体" w:cs="宋体" w:hint="eastAsia"/>
          <w:sz w:val="24"/>
          <w:szCs w:val="24"/>
        </w:rPr>
        <w:t>万</w:t>
      </w:r>
      <w:r>
        <w:rPr>
          <w:rFonts w:ascii="宋体" w:eastAsia="宋体" w:hAnsi="宋体" w:cs="宋体" w:hint="eastAsia"/>
          <w:sz w:val="24"/>
          <w:szCs w:val="24"/>
        </w:rPr>
        <w:t>元</w:t>
      </w:r>
    </w:p>
    <w:p w:rsidR="00C27A2C" w:rsidRPr="00C27A2C" w:rsidRDefault="00C27A2C" w:rsidP="00C27A2C">
      <w:pPr>
        <w:spacing w:line="360" w:lineRule="auto"/>
        <w:ind w:firstLineChars="150" w:firstLine="360"/>
        <w:rPr>
          <w:rFonts w:ascii="宋体" w:eastAsia="宋体" w:hAnsi="宋体" w:cs="宋体"/>
          <w:sz w:val="24"/>
        </w:rPr>
      </w:pPr>
      <w:r>
        <w:rPr>
          <w:rFonts w:ascii="宋体" w:eastAsia="宋体" w:hAnsi="宋体" w:cs="宋体" w:hint="eastAsia"/>
          <w:sz w:val="24"/>
          <w:szCs w:val="24"/>
        </w:rPr>
        <w:t>5、</w:t>
      </w:r>
      <w:r w:rsidRPr="00C27A2C">
        <w:rPr>
          <w:rFonts w:ascii="宋体" w:eastAsia="宋体" w:hAnsi="宋体" w:cs="宋体" w:hint="eastAsia"/>
          <w:sz w:val="24"/>
          <w:szCs w:val="24"/>
        </w:rPr>
        <w:t>最高限价：4%，供应商响应报价按费率报价，报价超出最高限价的响应</w:t>
      </w:r>
      <w:r>
        <w:rPr>
          <w:rFonts w:ascii="宋体" w:eastAsia="宋体" w:hAnsi="宋体" w:cs="宋体" w:hint="eastAsia"/>
          <w:sz w:val="24"/>
        </w:rPr>
        <w:t>无效。</w:t>
      </w:r>
    </w:p>
    <w:p w:rsidR="00F604FE" w:rsidRDefault="00C27A2C" w:rsidP="00E474FE">
      <w:pPr>
        <w:spacing w:line="360" w:lineRule="auto"/>
        <w:ind w:firstLineChars="150" w:firstLine="360"/>
        <w:rPr>
          <w:rFonts w:ascii="宋体" w:eastAsia="宋体" w:hAnsi="宋体" w:cs="宋体"/>
          <w:sz w:val="24"/>
          <w:szCs w:val="24"/>
        </w:rPr>
      </w:pPr>
      <w:bookmarkStart w:id="7" w:name="_Toc19616"/>
      <w:bookmarkStart w:id="8" w:name="_Toc19554"/>
      <w:r>
        <w:rPr>
          <w:rFonts w:ascii="宋体" w:eastAsia="宋体" w:hAnsi="宋体" w:cs="宋体" w:hint="eastAsia"/>
          <w:sz w:val="24"/>
          <w:szCs w:val="24"/>
        </w:rPr>
        <w:t>6</w:t>
      </w:r>
      <w:r w:rsidR="00E474FE">
        <w:rPr>
          <w:rFonts w:ascii="宋体" w:eastAsia="宋体" w:hAnsi="宋体" w:cs="宋体" w:hint="eastAsia"/>
          <w:sz w:val="24"/>
          <w:szCs w:val="24"/>
        </w:rPr>
        <w:t>、</w:t>
      </w:r>
      <w:r w:rsidR="0059315C">
        <w:rPr>
          <w:rFonts w:ascii="宋体" w:eastAsia="宋体" w:hAnsi="宋体" w:cs="宋体" w:hint="eastAsia"/>
          <w:sz w:val="24"/>
          <w:szCs w:val="24"/>
        </w:rPr>
        <w:t>采购</w:t>
      </w:r>
      <w:bookmarkEnd w:id="7"/>
      <w:bookmarkEnd w:id="8"/>
      <w:r w:rsidR="0059315C">
        <w:rPr>
          <w:rFonts w:ascii="宋体" w:eastAsia="宋体" w:hAnsi="宋体" w:cs="宋体" w:hint="eastAsia"/>
          <w:sz w:val="24"/>
          <w:szCs w:val="24"/>
        </w:rPr>
        <w:t>需求：</w:t>
      </w:r>
      <w:r w:rsidR="00F604FE" w:rsidRPr="00F604FE">
        <w:rPr>
          <w:rFonts w:ascii="宋体" w:eastAsia="宋体" w:hAnsi="宋体" w:cs="宋体" w:hint="eastAsia"/>
          <w:sz w:val="24"/>
          <w:szCs w:val="24"/>
        </w:rPr>
        <w:t>对</w:t>
      </w:r>
      <w:r w:rsidR="00F604FE" w:rsidRPr="00F604FE">
        <w:rPr>
          <w:rFonts w:ascii="宋体" w:eastAsia="宋体" w:hAnsi="宋体" w:cs="宋体"/>
          <w:sz w:val="24"/>
          <w:szCs w:val="24"/>
        </w:rPr>
        <w:t>南院门诊楼约2800平方米改造，建筑、水、暖、电等根据</w:t>
      </w:r>
    </w:p>
    <w:p w:rsidR="00817FD5" w:rsidRDefault="00F604FE">
      <w:pPr>
        <w:spacing w:line="360" w:lineRule="auto"/>
        <w:rPr>
          <w:rFonts w:ascii="宋体" w:eastAsia="宋体" w:hAnsi="宋体" w:cs="宋体"/>
          <w:sz w:val="24"/>
          <w:szCs w:val="24"/>
        </w:rPr>
      </w:pPr>
      <w:r w:rsidRPr="00F604FE">
        <w:rPr>
          <w:rFonts w:ascii="宋体" w:eastAsia="宋体" w:hAnsi="宋体" w:cs="宋体"/>
          <w:sz w:val="24"/>
          <w:szCs w:val="24"/>
        </w:rPr>
        <w:t>实际使用需求进行改造，</w:t>
      </w:r>
      <w:r w:rsidRPr="00F604FE">
        <w:rPr>
          <w:rFonts w:ascii="宋体" w:eastAsia="宋体" w:hAnsi="宋体" w:cs="宋体" w:hint="eastAsia"/>
          <w:sz w:val="24"/>
          <w:szCs w:val="24"/>
        </w:rPr>
        <w:t>本次采购为对以上工程内容进行初步设计、施工图设计等。供应商应完成本项目初步设计、施工图设计、设计变更等及在施工中与设计相关的设计工作、概算编制及清单编制等。项目的前期介入、初步设计、施工图设计、设计变更、竣工图完善及在施工中与设计相关的设计工作。并派驻设计现场代表进入施工现场提供服务。</w:t>
      </w:r>
    </w:p>
    <w:p w:rsidR="00F604FE"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7</w:t>
      </w:r>
      <w:r w:rsidR="0059315C">
        <w:rPr>
          <w:rFonts w:ascii="宋体" w:eastAsia="宋体" w:hAnsi="宋体" w:cs="宋体" w:hint="eastAsia"/>
          <w:sz w:val="24"/>
          <w:szCs w:val="24"/>
        </w:rPr>
        <w:t>、</w:t>
      </w:r>
      <w:r w:rsidR="00F604FE">
        <w:rPr>
          <w:rFonts w:ascii="宋体" w:eastAsia="宋体" w:hAnsi="宋体" w:cs="宋体" w:hint="eastAsia"/>
          <w:sz w:val="24"/>
          <w:szCs w:val="24"/>
        </w:rPr>
        <w:t>服务期限</w:t>
      </w:r>
      <w:r w:rsidR="0059315C">
        <w:rPr>
          <w:rFonts w:ascii="宋体" w:eastAsia="宋体" w:hAnsi="宋体" w:cs="宋体" w:hint="eastAsia"/>
          <w:sz w:val="24"/>
          <w:szCs w:val="24"/>
        </w:rPr>
        <w:t>：</w:t>
      </w:r>
      <w:r w:rsidR="00F604FE" w:rsidRPr="00F604FE">
        <w:rPr>
          <w:rFonts w:ascii="宋体" w:eastAsia="宋体" w:hAnsi="宋体" w:cs="宋体" w:hint="eastAsia"/>
          <w:sz w:val="24"/>
          <w:szCs w:val="24"/>
        </w:rPr>
        <w:t>签订合同后 30日内完成所有服务内容</w:t>
      </w:r>
      <w:r w:rsidR="00827A57">
        <w:rPr>
          <w:rFonts w:ascii="宋体" w:eastAsia="宋体" w:hAnsi="宋体" w:cs="宋体" w:hint="eastAsia"/>
          <w:sz w:val="24"/>
          <w:szCs w:val="24"/>
        </w:rPr>
        <w:t>。</w:t>
      </w:r>
    </w:p>
    <w:p w:rsidR="00817FD5"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8</w:t>
      </w:r>
      <w:r w:rsidR="0059315C">
        <w:rPr>
          <w:rFonts w:ascii="宋体" w:eastAsia="宋体" w:hAnsi="宋体" w:cs="宋体" w:hint="eastAsia"/>
          <w:sz w:val="24"/>
          <w:szCs w:val="24"/>
        </w:rPr>
        <w:t>、</w:t>
      </w:r>
      <w:r w:rsidR="00F604FE">
        <w:rPr>
          <w:rFonts w:ascii="宋体" w:eastAsia="宋体" w:hAnsi="宋体" w:cs="宋体" w:hint="eastAsia"/>
          <w:sz w:val="24"/>
          <w:szCs w:val="24"/>
        </w:rPr>
        <w:t>服务</w:t>
      </w:r>
      <w:r w:rsidR="0059315C">
        <w:rPr>
          <w:rFonts w:ascii="宋体" w:eastAsia="宋体" w:hAnsi="宋体" w:cs="宋体" w:hint="eastAsia"/>
          <w:sz w:val="24"/>
          <w:szCs w:val="24"/>
        </w:rPr>
        <w:t>地点：采购人指定地点。</w:t>
      </w:r>
    </w:p>
    <w:p w:rsidR="00F604FE" w:rsidRPr="00F604FE"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9</w:t>
      </w:r>
      <w:r w:rsidR="00F604FE">
        <w:rPr>
          <w:rFonts w:ascii="宋体" w:eastAsia="宋体" w:hAnsi="宋体" w:cs="宋体" w:hint="eastAsia"/>
          <w:sz w:val="24"/>
          <w:szCs w:val="24"/>
        </w:rPr>
        <w:t>、</w:t>
      </w:r>
      <w:r w:rsidR="00F604FE" w:rsidRPr="00F604FE">
        <w:rPr>
          <w:rFonts w:ascii="宋体" w:eastAsia="宋体" w:hAnsi="宋体" w:cs="宋体" w:hint="eastAsia"/>
          <w:sz w:val="24"/>
          <w:szCs w:val="24"/>
        </w:rPr>
        <w:t>质量标准：设计过程和成果必须符合国家及行业现行有关工程建设标准强制性条文和规范等方面的规定。</w:t>
      </w:r>
    </w:p>
    <w:p w:rsidR="00817FD5"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10</w:t>
      </w:r>
      <w:r w:rsidR="0059315C">
        <w:rPr>
          <w:rFonts w:ascii="宋体" w:eastAsia="宋体" w:hAnsi="宋体" w:cs="宋体" w:hint="eastAsia"/>
          <w:sz w:val="24"/>
          <w:szCs w:val="24"/>
        </w:rPr>
        <w:t>、付款方式：在合同中约定。</w:t>
      </w:r>
    </w:p>
    <w:p w:rsidR="00817FD5" w:rsidRDefault="00C27A2C" w:rsidP="00F604FE">
      <w:pPr>
        <w:spacing w:line="360" w:lineRule="auto"/>
        <w:ind w:firstLineChars="192" w:firstLine="461"/>
        <w:rPr>
          <w:rFonts w:ascii="宋体" w:eastAsia="宋体" w:hAnsi="宋体" w:cs="宋体"/>
          <w:sz w:val="24"/>
        </w:rPr>
      </w:pPr>
      <w:r>
        <w:rPr>
          <w:rFonts w:ascii="宋体" w:eastAsia="宋体" w:hAnsi="宋体" w:cs="宋体" w:hint="eastAsia"/>
          <w:sz w:val="24"/>
        </w:rPr>
        <w:t>11</w:t>
      </w:r>
      <w:r w:rsidR="0059315C">
        <w:rPr>
          <w:rFonts w:ascii="宋体" w:eastAsia="宋体" w:hAnsi="宋体" w:cs="宋体" w:hint="eastAsia"/>
          <w:sz w:val="24"/>
        </w:rPr>
        <w:t>、本项目不接受联合体。</w:t>
      </w:r>
    </w:p>
    <w:p w:rsidR="00817FD5" w:rsidRDefault="0059315C">
      <w:pPr>
        <w:spacing w:line="360" w:lineRule="auto"/>
        <w:ind w:firstLineChars="192" w:firstLine="463"/>
        <w:rPr>
          <w:rFonts w:ascii="宋体" w:eastAsia="宋体" w:hAnsi="宋体" w:cs="宋体"/>
          <w:b/>
          <w:bCs/>
          <w:sz w:val="24"/>
        </w:rPr>
      </w:pPr>
      <w:bookmarkStart w:id="9" w:name="_Toc18416799"/>
      <w:r>
        <w:rPr>
          <w:rFonts w:ascii="宋体" w:eastAsia="宋体" w:hAnsi="宋体" w:cs="宋体" w:hint="eastAsia"/>
          <w:b/>
          <w:bCs/>
          <w:sz w:val="24"/>
        </w:rPr>
        <w:t>二、申请人的资格要求：</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、满足《中华人民共和国政府采购法》第二十二条规定；</w:t>
      </w:r>
    </w:p>
    <w:p w:rsidR="00817FD5" w:rsidRDefault="0059315C" w:rsidP="00F604FE">
      <w:pPr>
        <w:spacing w:line="360" w:lineRule="auto"/>
        <w:ind w:firstLineChars="192" w:firstLine="461"/>
        <w:rPr>
          <w:rFonts w:ascii="宋体" w:eastAsia="宋体" w:hAnsi="宋体" w:cs="宋体"/>
          <w:sz w:val="24"/>
        </w:rPr>
      </w:pPr>
      <w:bookmarkStart w:id="10" w:name="_Toc28359014"/>
      <w:bookmarkStart w:id="11" w:name="_Toc28359091"/>
      <w:bookmarkEnd w:id="10"/>
      <w:r>
        <w:rPr>
          <w:rFonts w:ascii="宋体" w:eastAsia="宋体" w:hAnsi="宋体" w:cs="宋体"/>
          <w:sz w:val="24"/>
        </w:rPr>
        <w:t>2</w:t>
      </w:r>
      <w:r>
        <w:rPr>
          <w:rFonts w:ascii="宋体" w:eastAsia="宋体" w:hAnsi="宋体" w:cs="宋体" w:hint="eastAsia"/>
          <w:sz w:val="24"/>
        </w:rPr>
        <w:t>、落实政府采购政策需满足的资格要求：</w:t>
      </w:r>
      <w:bookmarkEnd w:id="11"/>
      <w:r w:rsidR="00F604FE">
        <w:rPr>
          <w:rFonts w:ascii="宋体" w:eastAsia="宋体" w:hAnsi="宋体" w:cs="宋体" w:hint="eastAsia"/>
          <w:sz w:val="24"/>
        </w:rPr>
        <w:t>无</w:t>
      </w:r>
    </w:p>
    <w:p w:rsidR="00817FD5" w:rsidRDefault="0059315C" w:rsidP="00F604FE">
      <w:pPr>
        <w:spacing w:line="360" w:lineRule="auto"/>
        <w:ind w:firstLineChars="192" w:firstLine="461"/>
        <w:rPr>
          <w:rFonts w:ascii="宋体" w:eastAsia="宋体" w:hAnsi="宋体" w:cs="宋体"/>
          <w:sz w:val="24"/>
          <w:szCs w:val="24"/>
        </w:rPr>
      </w:pPr>
      <w:r>
        <w:rPr>
          <w:rFonts w:ascii="宋体" w:eastAsia="宋体" w:hAnsi="宋体" w:cs="宋体"/>
          <w:sz w:val="24"/>
        </w:rPr>
        <w:t>3</w:t>
      </w:r>
      <w:r>
        <w:rPr>
          <w:rFonts w:ascii="宋体" w:eastAsia="宋体" w:hAnsi="宋体" w:cs="宋体" w:hint="eastAsia"/>
          <w:sz w:val="24"/>
        </w:rPr>
        <w:t>、本项目的特定资格要求：</w:t>
      </w:r>
    </w:p>
    <w:p w:rsidR="00F604FE" w:rsidRPr="00030C31" w:rsidRDefault="00F604FE" w:rsidP="00F604FE">
      <w:pPr>
        <w:spacing w:line="360" w:lineRule="auto"/>
        <w:ind w:firstLineChars="192" w:firstLine="461"/>
        <w:rPr>
          <w:rFonts w:ascii="宋体" w:eastAsia="宋体" w:hAnsi="宋体" w:cs="宋体"/>
          <w:sz w:val="24"/>
        </w:rPr>
      </w:pPr>
      <w:r>
        <w:rPr>
          <w:rFonts w:ascii="宋体" w:cs="宋体" w:hint="eastAsia"/>
          <w:kern w:val="0"/>
          <w:sz w:val="24"/>
        </w:rPr>
        <w:t>（1）具有</w:t>
      </w:r>
      <w:r w:rsidRPr="002542A5">
        <w:rPr>
          <w:rFonts w:ascii="宋体" w:cs="宋体" w:hint="eastAsia"/>
          <w:kern w:val="0"/>
          <w:sz w:val="24"/>
        </w:rPr>
        <w:t>有效的营业执照或事业单位法人证书</w:t>
      </w:r>
      <w:r>
        <w:rPr>
          <w:rFonts w:ascii="宋体" w:cs="宋体" w:hint="eastAsia"/>
          <w:kern w:val="0"/>
          <w:sz w:val="24"/>
        </w:rPr>
        <w:t>；</w:t>
      </w:r>
    </w:p>
    <w:p w:rsidR="00F604FE" w:rsidRPr="00DF67AD" w:rsidRDefault="00F604FE" w:rsidP="00F604FE">
      <w:pPr>
        <w:spacing w:line="360" w:lineRule="auto"/>
        <w:ind w:firstLineChars="192" w:firstLine="461"/>
        <w:rPr>
          <w:rFonts w:ascii="宋体" w:eastAsia="宋体" w:hAnsi="宋体" w:cs="宋体"/>
          <w:sz w:val="24"/>
        </w:rPr>
      </w:pPr>
      <w:r w:rsidRPr="00DF67AD">
        <w:rPr>
          <w:rFonts w:ascii="宋体" w:eastAsia="宋体" w:hAnsi="宋体" w:cs="宋体" w:hint="eastAsia"/>
          <w:sz w:val="24"/>
        </w:rPr>
        <w:lastRenderedPageBreak/>
        <w:t>（</w:t>
      </w:r>
      <w:r>
        <w:rPr>
          <w:rFonts w:ascii="宋体" w:eastAsia="宋体" w:hAnsi="宋体" w:cs="宋体" w:hint="eastAsia"/>
          <w:sz w:val="24"/>
        </w:rPr>
        <w:t>2</w:t>
      </w:r>
      <w:r w:rsidRPr="00DF67AD">
        <w:rPr>
          <w:rFonts w:ascii="宋体" w:eastAsia="宋体" w:hAnsi="宋体" w:cs="宋体" w:hint="eastAsia"/>
          <w:sz w:val="24"/>
        </w:rPr>
        <w:t>）拟参加本项目的潜在供应商须具备行政主管部门核发的</w:t>
      </w:r>
      <w:r w:rsidRPr="00CC5B1B">
        <w:rPr>
          <w:rFonts w:ascii="宋体" w:eastAsia="宋体" w:hAnsi="宋体" w:cs="宋体" w:hint="eastAsia"/>
          <w:sz w:val="24"/>
          <w:highlight w:val="yellow"/>
        </w:rPr>
        <w:t>建筑行业（建筑工程）专业乙级（含乙级）及以上设计资质；</w:t>
      </w:r>
    </w:p>
    <w:p w:rsidR="00F604FE" w:rsidRDefault="00F604FE" w:rsidP="00F604FE">
      <w:pPr>
        <w:spacing w:line="360" w:lineRule="auto"/>
        <w:ind w:firstLineChars="192" w:firstLine="461"/>
        <w:rPr>
          <w:rFonts w:ascii="宋体" w:eastAsia="宋体" w:hAnsi="宋体" w:cs="宋体"/>
          <w:sz w:val="24"/>
        </w:rPr>
      </w:pPr>
      <w:r w:rsidRPr="00DF67AD">
        <w:rPr>
          <w:rFonts w:ascii="宋体" w:eastAsia="宋体" w:hAnsi="宋体" w:cs="宋体" w:hint="eastAsia"/>
          <w:sz w:val="24"/>
        </w:rPr>
        <w:t>（</w:t>
      </w:r>
      <w:r>
        <w:rPr>
          <w:rFonts w:ascii="宋体" w:eastAsia="宋体" w:hAnsi="宋体" w:cs="宋体" w:hint="eastAsia"/>
          <w:sz w:val="24"/>
        </w:rPr>
        <w:t>3</w:t>
      </w:r>
      <w:r w:rsidRPr="00DF67AD">
        <w:rPr>
          <w:rFonts w:ascii="宋体" w:eastAsia="宋体" w:hAnsi="宋体" w:cs="宋体" w:hint="eastAsia"/>
          <w:sz w:val="24"/>
        </w:rPr>
        <w:t>）</w:t>
      </w:r>
      <w:r w:rsidRPr="00CE3841">
        <w:rPr>
          <w:rFonts w:ascii="宋体" w:eastAsia="宋体" w:hAnsi="宋体" w:cs="宋体" w:hint="eastAsia"/>
          <w:sz w:val="24"/>
        </w:rPr>
        <w:t>项目负责人要求具有</w:t>
      </w:r>
      <w:r w:rsidR="00CC5B1B">
        <w:rPr>
          <w:rFonts w:ascii="宋体" w:eastAsia="宋体" w:hAnsi="宋体" w:cs="宋体" w:hint="eastAsia"/>
          <w:sz w:val="24"/>
        </w:rPr>
        <w:t>中</w:t>
      </w:r>
      <w:r w:rsidRPr="00CE3841">
        <w:rPr>
          <w:rFonts w:ascii="宋体" w:eastAsia="宋体" w:hAnsi="宋体" w:cs="宋体" w:hint="eastAsia"/>
          <w:sz w:val="24"/>
        </w:rPr>
        <w:t>级</w:t>
      </w:r>
      <w:r w:rsidR="00CC5B1B">
        <w:rPr>
          <w:rFonts w:ascii="宋体" w:eastAsia="宋体" w:hAnsi="宋体" w:cs="宋体" w:hint="eastAsia"/>
          <w:sz w:val="24"/>
        </w:rPr>
        <w:t>以上</w:t>
      </w:r>
      <w:r w:rsidRPr="00CE3841">
        <w:rPr>
          <w:rFonts w:ascii="宋体" w:eastAsia="宋体" w:hAnsi="宋体" w:cs="宋体" w:hint="eastAsia"/>
          <w:sz w:val="24"/>
        </w:rPr>
        <w:t>工程师资格或注册建筑师资格或注册结构师资格</w:t>
      </w:r>
      <w:r w:rsidRPr="00DF67AD">
        <w:rPr>
          <w:rFonts w:ascii="宋体" w:eastAsia="宋体" w:hAnsi="宋体" w:cs="宋体" w:hint="eastAsia"/>
          <w:sz w:val="24"/>
        </w:rPr>
        <w:t>；</w:t>
      </w:r>
    </w:p>
    <w:p w:rsidR="00F604FE" w:rsidRPr="00CE3841" w:rsidRDefault="00F604FE" w:rsidP="00F604FE">
      <w:pPr>
        <w:spacing w:line="360" w:lineRule="auto"/>
        <w:ind w:firstLineChars="192" w:firstLine="461"/>
        <w:rPr>
          <w:rFonts w:ascii="宋体" w:eastAsia="宋体" w:hAnsi="宋体" w:cs="宋体"/>
          <w:sz w:val="24"/>
        </w:rPr>
      </w:pPr>
      <w:r w:rsidRPr="00CE3841">
        <w:rPr>
          <w:rFonts w:ascii="宋体" w:eastAsia="宋体" w:hAnsi="宋体" w:cs="宋体" w:hint="eastAsia"/>
          <w:sz w:val="24"/>
        </w:rPr>
        <w:t>（</w:t>
      </w:r>
      <w:r w:rsidR="00CC5B1B">
        <w:rPr>
          <w:rFonts w:ascii="宋体" w:eastAsia="宋体" w:hAnsi="宋体" w:cs="宋体" w:hint="eastAsia"/>
          <w:sz w:val="24"/>
        </w:rPr>
        <w:t>4</w:t>
      </w:r>
      <w:r w:rsidRPr="00CE3841">
        <w:rPr>
          <w:rFonts w:ascii="宋体" w:eastAsia="宋体" w:hAnsi="宋体" w:cs="宋体" w:hint="eastAsia"/>
          <w:sz w:val="24"/>
        </w:rPr>
        <w:t>）供应商未被“信用中国”网站、“中国政府采购网”网站列入失信被执行人、重大税收违法案件当事人名单、政府采购严重违法失信行为记录名单。查询网址：信用中国(http://</w:t>
      </w:r>
      <w:hyperlink r:id="rId8" w:history="1">
        <w:r w:rsidRPr="00CE3841">
          <w:rPr>
            <w:rFonts w:eastAsia="宋体" w:hint="eastAsia"/>
            <w:sz w:val="24"/>
          </w:rPr>
          <w:t>www.creditchina.gov.cn</w:t>
        </w:r>
      </w:hyperlink>
      <w:r w:rsidRPr="00CE3841">
        <w:rPr>
          <w:rFonts w:ascii="宋体" w:eastAsia="宋体" w:hAnsi="宋体" w:cs="宋体" w:hint="eastAsia"/>
          <w:sz w:val="24"/>
        </w:rPr>
        <w:t>)、中国政府采购网：（</w:t>
      </w:r>
      <w:hyperlink r:id="rId9" w:history="1">
        <w:r w:rsidRPr="00CE3841">
          <w:rPr>
            <w:rFonts w:eastAsia="宋体" w:hint="eastAsia"/>
            <w:sz w:val="24"/>
          </w:rPr>
          <w:t>http://www.ccgp.gov.cn/cr/list</w:t>
        </w:r>
      </w:hyperlink>
      <w:r w:rsidRPr="00CE3841">
        <w:rPr>
          <w:rFonts w:ascii="宋体" w:eastAsia="宋体" w:hAnsi="宋体" w:cs="宋体" w:hint="eastAsia"/>
          <w:sz w:val="24"/>
        </w:rPr>
        <w:t>），提供网页截图，截图时间为本公告发布时间之后。</w:t>
      </w:r>
    </w:p>
    <w:p w:rsidR="00F604FE" w:rsidRPr="00CE3841" w:rsidRDefault="00F604FE" w:rsidP="00F604FE">
      <w:pPr>
        <w:spacing w:line="360" w:lineRule="auto"/>
        <w:ind w:firstLineChars="192" w:firstLine="461"/>
        <w:rPr>
          <w:rFonts w:ascii="宋体" w:eastAsia="宋体" w:hAnsi="宋体" w:cs="宋体"/>
          <w:sz w:val="24"/>
        </w:rPr>
      </w:pPr>
      <w:r w:rsidRPr="00CE3841">
        <w:rPr>
          <w:rFonts w:ascii="宋体" w:eastAsia="宋体" w:hAnsi="宋体" w:cs="宋体" w:hint="eastAsia"/>
          <w:sz w:val="24"/>
        </w:rPr>
        <w:t>（</w:t>
      </w:r>
      <w:r w:rsidR="00CC5B1B">
        <w:rPr>
          <w:rFonts w:ascii="宋体" w:eastAsia="宋体" w:hAnsi="宋体" w:cs="宋体" w:hint="eastAsia"/>
          <w:sz w:val="24"/>
        </w:rPr>
        <w:t>5</w:t>
      </w:r>
      <w:r w:rsidRPr="00CE3841">
        <w:rPr>
          <w:rFonts w:ascii="宋体" w:eastAsia="宋体" w:hAnsi="宋体" w:cs="宋体" w:hint="eastAsia"/>
          <w:sz w:val="24"/>
        </w:rPr>
        <w:t>）</w:t>
      </w:r>
      <w:bookmarkStart w:id="12" w:name="_Toc35393800"/>
      <w:bookmarkEnd w:id="12"/>
      <w:r w:rsidRPr="00CE3841">
        <w:rPr>
          <w:rFonts w:ascii="宋体" w:eastAsia="宋体" w:hAnsi="宋体" w:cs="宋体" w:hint="eastAsia"/>
          <w:sz w:val="24"/>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w:t>
      </w:r>
      <w:r w:rsidR="00CC5B1B">
        <w:rPr>
          <w:rFonts w:ascii="宋体" w:eastAsia="宋体" w:hAnsi="宋体" w:cs="宋体" w:hint="eastAsia"/>
          <w:sz w:val="24"/>
        </w:rPr>
        <w:t>6</w:t>
      </w:r>
      <w:r>
        <w:rPr>
          <w:rFonts w:ascii="宋体" w:eastAsia="宋体" w:hAnsi="宋体" w:cs="宋体" w:hint="eastAsia"/>
          <w:sz w:val="24"/>
        </w:rPr>
        <w:t>）供应商未被“信用中国”网站、“中国政府采购网”网站列入失信被执行人、重大税收违法案件当事人名单、政府采购严重违法失信行为记录名单。查询网址：信用中国</w:t>
      </w:r>
      <w:r>
        <w:rPr>
          <w:rFonts w:ascii="宋体" w:eastAsia="宋体" w:hAnsi="宋体" w:cs="宋体"/>
          <w:sz w:val="24"/>
        </w:rPr>
        <w:t>(http://www.creditchina.gov.cn)</w:t>
      </w:r>
      <w:r>
        <w:rPr>
          <w:rFonts w:ascii="宋体" w:eastAsia="宋体" w:hAnsi="宋体" w:cs="宋体" w:hint="eastAsia"/>
          <w:sz w:val="24"/>
        </w:rPr>
        <w:t>、中国政府采购网：（</w:t>
      </w:r>
      <w:r>
        <w:rPr>
          <w:rFonts w:ascii="宋体" w:eastAsia="宋体" w:hAnsi="宋体" w:cs="宋体"/>
          <w:sz w:val="24"/>
        </w:rPr>
        <w:t>http://www.ccgp.gov.cn/cr/list</w:t>
      </w:r>
      <w:r>
        <w:rPr>
          <w:rFonts w:ascii="宋体" w:eastAsia="宋体" w:hAnsi="宋体" w:cs="宋体" w:hint="eastAsia"/>
          <w:sz w:val="24"/>
        </w:rPr>
        <w:t>）。（供应商无需提供证明资料，以评审人员于投标（响应）截止时间当天在“信用中国”网站（</w:t>
      </w:r>
      <w:r>
        <w:rPr>
          <w:rFonts w:ascii="宋体" w:eastAsia="宋体" w:hAnsi="宋体" w:cs="宋体"/>
          <w:sz w:val="24"/>
        </w:rPr>
        <w:t>www.creditchina.gov.cn</w:t>
      </w:r>
      <w:r>
        <w:rPr>
          <w:rFonts w:ascii="宋体" w:eastAsia="宋体" w:hAnsi="宋体" w:cs="宋体" w:hint="eastAsia"/>
          <w:sz w:val="24"/>
        </w:rPr>
        <w:t>）及中国政府采购网（</w:t>
      </w:r>
      <w:r>
        <w:rPr>
          <w:rFonts w:ascii="宋体" w:eastAsia="宋体" w:hAnsi="宋体" w:cs="宋体"/>
          <w:sz w:val="24"/>
        </w:rPr>
        <w:t>http://www.ccgp.gov.cn/</w:t>
      </w:r>
      <w:r>
        <w:rPr>
          <w:rFonts w:ascii="宋体" w:eastAsia="宋体" w:hAnsi="宋体" w:cs="宋体" w:hint="eastAsia"/>
          <w:sz w:val="24"/>
        </w:rPr>
        <w:t>）查询结果为准，如相关失信记录已失效，供应商需提供相关证明资料）。</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w:t>
      </w:r>
      <w:r w:rsidR="00CC5B1B">
        <w:rPr>
          <w:rFonts w:ascii="宋体" w:eastAsia="宋体" w:hAnsi="宋体" w:cs="宋体" w:hint="eastAsia"/>
          <w:sz w:val="24"/>
        </w:rPr>
        <w:t>7</w:t>
      </w:r>
      <w:r>
        <w:rPr>
          <w:rFonts w:ascii="宋体" w:eastAsia="宋体" w:hAnsi="宋体" w:cs="宋体" w:hint="eastAsia"/>
          <w:sz w:val="24"/>
        </w:rPr>
        <w:t>）单位负责人为同一人或者存在直接控股、管理关系的不同供应商，不得参加同一合同项下的政府采购活动。</w:t>
      </w:r>
      <w:r>
        <w:rPr>
          <w:rFonts w:ascii="宋体" w:eastAsia="宋体" w:hAnsi="宋体" w:cs="宋体"/>
          <w:sz w:val="24"/>
        </w:rPr>
        <w:t> </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w:t>
      </w:r>
      <w:r w:rsidR="00827A57">
        <w:rPr>
          <w:rFonts w:ascii="宋体" w:eastAsia="宋体" w:hAnsi="宋体" w:cs="宋体" w:hint="eastAsia"/>
          <w:sz w:val="24"/>
        </w:rPr>
        <w:t>8</w:t>
      </w:r>
      <w:r>
        <w:rPr>
          <w:rFonts w:ascii="宋体" w:eastAsia="宋体" w:hAnsi="宋体" w:cs="宋体" w:hint="eastAsia"/>
          <w:sz w:val="24"/>
        </w:rPr>
        <w:t>）与采购人存在利害关系可能影响招标公正性的法人、其他组织或者个人，不得参加投标。</w:t>
      </w:r>
    </w:p>
    <w:bookmarkEnd w:id="9"/>
    <w:p w:rsidR="00817FD5" w:rsidRPr="004352DC" w:rsidRDefault="0059315C" w:rsidP="004352DC">
      <w:pPr>
        <w:spacing w:line="360" w:lineRule="auto"/>
        <w:ind w:firstLineChars="192" w:firstLine="463"/>
        <w:rPr>
          <w:rFonts w:ascii="宋体" w:eastAsia="宋体" w:hAnsi="宋体" w:cs="宋体"/>
          <w:b/>
          <w:bCs/>
          <w:sz w:val="24"/>
        </w:rPr>
      </w:pPr>
      <w:r w:rsidRPr="004352DC">
        <w:rPr>
          <w:rFonts w:ascii="宋体" w:eastAsia="宋体" w:hAnsi="宋体" w:cs="宋体" w:hint="eastAsia"/>
          <w:b/>
          <w:bCs/>
          <w:sz w:val="24"/>
        </w:rPr>
        <w:t>三、获取采购文件</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1、时间：202</w:t>
      </w:r>
      <w:r w:rsidR="00CC5B1B">
        <w:rPr>
          <w:rFonts w:ascii="宋体" w:eastAsia="宋体" w:hAnsi="宋体" w:cs="宋体" w:hint="eastAsia"/>
          <w:sz w:val="24"/>
        </w:rPr>
        <w:t>2</w:t>
      </w:r>
      <w:r>
        <w:rPr>
          <w:rFonts w:ascii="宋体" w:eastAsia="宋体" w:hAnsi="宋体" w:cs="宋体" w:hint="eastAsia"/>
          <w:sz w:val="24"/>
        </w:rPr>
        <w:t>年</w:t>
      </w:r>
      <w:r w:rsidR="00CC5B1B">
        <w:rPr>
          <w:rFonts w:ascii="宋体" w:eastAsia="宋体" w:hAnsi="宋体" w:cs="宋体" w:hint="eastAsia"/>
          <w:sz w:val="24"/>
        </w:rPr>
        <w:t>01</w:t>
      </w:r>
      <w:r>
        <w:rPr>
          <w:rFonts w:ascii="宋体" w:eastAsia="宋体" w:hAnsi="宋体" w:cs="宋体" w:hint="eastAsia"/>
          <w:sz w:val="24"/>
        </w:rPr>
        <w:t>月</w:t>
      </w:r>
      <w:r w:rsidR="00CC5B1B">
        <w:rPr>
          <w:rFonts w:ascii="宋体" w:eastAsia="宋体" w:hAnsi="宋体" w:cs="宋体" w:hint="eastAsia"/>
          <w:sz w:val="24"/>
        </w:rPr>
        <w:t>13</w:t>
      </w:r>
      <w:r>
        <w:rPr>
          <w:rFonts w:ascii="宋体" w:eastAsia="宋体" w:hAnsi="宋体" w:cs="宋体" w:hint="eastAsia"/>
          <w:sz w:val="24"/>
        </w:rPr>
        <w:t>日至202</w:t>
      </w:r>
      <w:r w:rsidR="00CC5B1B">
        <w:rPr>
          <w:rFonts w:ascii="宋体" w:eastAsia="宋体" w:hAnsi="宋体" w:cs="宋体" w:hint="eastAsia"/>
          <w:sz w:val="24"/>
        </w:rPr>
        <w:t>2</w:t>
      </w:r>
      <w:r>
        <w:rPr>
          <w:rFonts w:ascii="宋体" w:eastAsia="宋体" w:hAnsi="宋体" w:cs="宋体" w:hint="eastAsia"/>
          <w:sz w:val="24"/>
        </w:rPr>
        <w:t>年</w:t>
      </w:r>
      <w:r w:rsidR="00CC5B1B">
        <w:rPr>
          <w:rFonts w:ascii="宋体" w:eastAsia="宋体" w:hAnsi="宋体" w:cs="宋体" w:hint="eastAsia"/>
          <w:sz w:val="24"/>
        </w:rPr>
        <w:t>1</w:t>
      </w:r>
      <w:r>
        <w:rPr>
          <w:rFonts w:ascii="宋体" w:eastAsia="宋体" w:hAnsi="宋体" w:cs="宋体" w:hint="eastAsia"/>
          <w:sz w:val="24"/>
        </w:rPr>
        <w:t>月</w:t>
      </w:r>
      <w:r w:rsidR="00CC5B1B">
        <w:rPr>
          <w:rFonts w:ascii="宋体" w:eastAsia="宋体" w:hAnsi="宋体" w:cs="宋体" w:hint="eastAsia"/>
          <w:sz w:val="24"/>
        </w:rPr>
        <w:t>17</w:t>
      </w:r>
      <w:r>
        <w:rPr>
          <w:rFonts w:ascii="宋体" w:eastAsia="宋体" w:hAnsi="宋体" w:cs="宋体" w:hint="eastAsia"/>
          <w:sz w:val="24"/>
        </w:rPr>
        <w:t>日每日8时00分至17时00分</w:t>
      </w:r>
      <w:r w:rsidR="00CC5B1B">
        <w:rPr>
          <w:rFonts w:ascii="宋体" w:eastAsia="宋体" w:hAnsi="宋体" w:cs="宋体" w:hint="eastAsia"/>
          <w:sz w:val="24"/>
        </w:rPr>
        <w:t>（节假日不受理）</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2、地点：供应商指定邮箱</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3、方式：本项目采购文件采取远程网络传输方式获取（供应商无须到现场</w:t>
      </w:r>
      <w:r>
        <w:rPr>
          <w:rFonts w:ascii="宋体" w:eastAsia="宋体" w:hAnsi="宋体" w:cs="宋体" w:hint="eastAsia"/>
          <w:sz w:val="24"/>
        </w:rPr>
        <w:lastRenderedPageBreak/>
        <w:t>领。）供应商在规定时间内将《获取采购文件信息登记表》的扫描件上传至代理公司邮箱（邮箱：</w:t>
      </w:r>
      <w:hyperlink r:id="rId10" w:history="1">
        <w:r>
          <w:rPr>
            <w:rStyle w:val="a9"/>
            <w:rFonts w:ascii="宋体" w:eastAsia="宋体" w:hAnsi="宋体" w:cs="宋体" w:hint="eastAsia"/>
            <w:sz w:val="24"/>
          </w:rPr>
          <w:t>guangye345@sina.com</w:t>
        </w:r>
      </w:hyperlink>
      <w:r>
        <w:rPr>
          <w:rFonts w:ascii="宋体" w:eastAsia="宋体" w:hAnsi="宋体" w:cs="宋体" w:hint="eastAsia"/>
          <w:sz w:val="24"/>
        </w:rPr>
        <w:t>电话：0459-8973336）并电话通知代理机构。代理机构将采购文件上传至供应商指定邮箱，供应商自行查阅并下载。</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注：供应商必须如实认真填写项目信息及供应商信息；若因供应商提供的错误信息，对其采购事宜造成影响的，由供应商自行承担所有责任。未按上述要求或规定时间内获取采购文件的不得参与本项目谈判。</w:t>
      </w:r>
    </w:p>
    <w:p w:rsidR="00817FD5" w:rsidRDefault="0059315C">
      <w:pPr>
        <w:spacing w:line="360" w:lineRule="auto"/>
        <w:ind w:firstLineChars="192" w:firstLine="463"/>
        <w:rPr>
          <w:rFonts w:ascii="宋体" w:eastAsia="宋体" w:hAnsi="宋体" w:cs="宋体"/>
          <w:b/>
          <w:bCs/>
          <w:sz w:val="24"/>
        </w:rPr>
      </w:pPr>
      <w:r>
        <w:rPr>
          <w:rFonts w:ascii="宋体" w:eastAsia="宋体" w:hAnsi="宋体" w:cs="宋体" w:hint="eastAsia"/>
          <w:b/>
          <w:bCs/>
          <w:sz w:val="24"/>
        </w:rPr>
        <w:t>四、响应文件提交</w:t>
      </w:r>
    </w:p>
    <w:p w:rsidR="00817FD5" w:rsidRDefault="0059315C">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rPr>
        <w:t>提交时间</w:t>
      </w:r>
      <w:r>
        <w:rPr>
          <w:rFonts w:ascii="宋体" w:eastAsia="宋体" w:hAnsi="宋体" w:cs="宋体" w:hint="eastAsia"/>
          <w:sz w:val="24"/>
          <w:szCs w:val="24"/>
        </w:rPr>
        <w:t>：202</w:t>
      </w:r>
      <w:r w:rsidR="004F553B">
        <w:rPr>
          <w:rFonts w:ascii="宋体" w:eastAsia="宋体" w:hAnsi="宋体" w:cs="宋体" w:hint="eastAsia"/>
          <w:sz w:val="24"/>
          <w:szCs w:val="24"/>
        </w:rPr>
        <w:t>2</w:t>
      </w:r>
      <w:r>
        <w:rPr>
          <w:rFonts w:ascii="宋体" w:eastAsia="宋体" w:hAnsi="宋体" w:cs="宋体" w:hint="eastAsia"/>
          <w:sz w:val="24"/>
          <w:szCs w:val="24"/>
        </w:rPr>
        <w:t xml:space="preserve"> 年 </w:t>
      </w:r>
      <w:r w:rsidR="004F553B">
        <w:rPr>
          <w:rFonts w:ascii="宋体" w:eastAsia="宋体" w:hAnsi="宋体" w:cs="宋体" w:hint="eastAsia"/>
          <w:sz w:val="24"/>
          <w:szCs w:val="24"/>
        </w:rPr>
        <w:t>1</w:t>
      </w:r>
      <w:r>
        <w:rPr>
          <w:rFonts w:ascii="宋体" w:eastAsia="宋体" w:hAnsi="宋体" w:cs="宋体" w:hint="eastAsia"/>
          <w:sz w:val="24"/>
          <w:szCs w:val="24"/>
        </w:rPr>
        <w:t>月</w:t>
      </w:r>
      <w:r w:rsidR="004F553B">
        <w:rPr>
          <w:rFonts w:ascii="宋体" w:eastAsia="宋体" w:hAnsi="宋体" w:cs="宋体" w:hint="eastAsia"/>
          <w:sz w:val="24"/>
          <w:szCs w:val="24"/>
        </w:rPr>
        <w:t>18</w:t>
      </w:r>
      <w:r>
        <w:rPr>
          <w:rFonts w:ascii="宋体" w:eastAsia="宋体" w:hAnsi="宋体" w:cs="宋体" w:hint="eastAsia"/>
          <w:sz w:val="24"/>
          <w:szCs w:val="24"/>
        </w:rPr>
        <w:t xml:space="preserve"> 日 </w:t>
      </w:r>
      <w:r w:rsidR="004F553B">
        <w:rPr>
          <w:rFonts w:ascii="宋体" w:eastAsia="宋体" w:hAnsi="宋体" w:cs="宋体" w:hint="eastAsia"/>
          <w:sz w:val="24"/>
          <w:szCs w:val="24"/>
        </w:rPr>
        <w:t>14</w:t>
      </w:r>
      <w:r>
        <w:rPr>
          <w:rFonts w:ascii="宋体" w:eastAsia="宋体" w:hAnsi="宋体" w:cs="宋体" w:hint="eastAsia"/>
          <w:sz w:val="24"/>
          <w:szCs w:val="24"/>
        </w:rPr>
        <w:t xml:space="preserve"> 时 00 分前（谈判当日）</w:t>
      </w:r>
    </w:p>
    <w:p w:rsidR="00817FD5" w:rsidRDefault="0059315C">
      <w:pPr>
        <w:spacing w:line="460" w:lineRule="exact"/>
        <w:ind w:firstLineChars="200" w:firstLine="480"/>
        <w:jc w:val="left"/>
        <w:rPr>
          <w:rFonts w:ascii="宋体" w:eastAsia="宋体" w:hAnsi="宋体" w:cs="宋体"/>
          <w:sz w:val="24"/>
        </w:rPr>
      </w:pPr>
      <w:r>
        <w:rPr>
          <w:rFonts w:ascii="宋体" w:eastAsia="宋体" w:hAnsi="宋体" w:cs="宋体" w:hint="eastAsia"/>
          <w:sz w:val="24"/>
        </w:rPr>
        <w:t>2、截止时间：</w:t>
      </w:r>
      <w:r>
        <w:rPr>
          <w:rFonts w:ascii="宋体" w:eastAsia="宋体" w:hAnsi="宋体" w:cs="宋体" w:hint="eastAsia"/>
          <w:sz w:val="24"/>
          <w:szCs w:val="24"/>
        </w:rPr>
        <w:t>202</w:t>
      </w:r>
      <w:r w:rsidR="004F553B">
        <w:rPr>
          <w:rFonts w:ascii="宋体" w:eastAsia="宋体" w:hAnsi="宋体" w:cs="宋体" w:hint="eastAsia"/>
          <w:sz w:val="24"/>
          <w:szCs w:val="24"/>
        </w:rPr>
        <w:t>2</w:t>
      </w:r>
      <w:r>
        <w:rPr>
          <w:rFonts w:ascii="宋体" w:eastAsia="宋体" w:hAnsi="宋体" w:cs="宋体" w:hint="eastAsia"/>
          <w:sz w:val="24"/>
          <w:szCs w:val="24"/>
        </w:rPr>
        <w:t xml:space="preserve"> 年 </w:t>
      </w:r>
      <w:r w:rsidR="004F553B">
        <w:rPr>
          <w:rFonts w:ascii="宋体" w:eastAsia="宋体" w:hAnsi="宋体" w:cs="宋体" w:hint="eastAsia"/>
          <w:sz w:val="24"/>
          <w:szCs w:val="24"/>
        </w:rPr>
        <w:t>1</w:t>
      </w:r>
      <w:r>
        <w:rPr>
          <w:rFonts w:ascii="宋体" w:eastAsia="宋体" w:hAnsi="宋体" w:cs="宋体" w:hint="eastAsia"/>
          <w:sz w:val="24"/>
          <w:szCs w:val="24"/>
        </w:rPr>
        <w:t>月</w:t>
      </w:r>
      <w:r w:rsidR="004F553B">
        <w:rPr>
          <w:rFonts w:ascii="宋体" w:eastAsia="宋体" w:hAnsi="宋体" w:cs="宋体" w:hint="eastAsia"/>
          <w:sz w:val="24"/>
          <w:szCs w:val="24"/>
        </w:rPr>
        <w:t>18</w:t>
      </w:r>
      <w:r>
        <w:rPr>
          <w:rFonts w:ascii="宋体" w:eastAsia="宋体" w:hAnsi="宋体" w:cs="宋体" w:hint="eastAsia"/>
          <w:sz w:val="24"/>
          <w:szCs w:val="24"/>
        </w:rPr>
        <w:t xml:space="preserve"> 日 </w:t>
      </w:r>
      <w:r w:rsidR="004F553B">
        <w:rPr>
          <w:rFonts w:ascii="宋体" w:eastAsia="宋体" w:hAnsi="宋体" w:cs="宋体" w:hint="eastAsia"/>
          <w:sz w:val="24"/>
          <w:szCs w:val="24"/>
        </w:rPr>
        <w:t>14</w:t>
      </w:r>
      <w:r>
        <w:rPr>
          <w:rFonts w:ascii="宋体" w:eastAsia="宋体" w:hAnsi="宋体" w:cs="宋体" w:hint="eastAsia"/>
          <w:sz w:val="24"/>
          <w:szCs w:val="24"/>
        </w:rPr>
        <w:t xml:space="preserve"> 时 00 分</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3、</w:t>
      </w:r>
      <w:bookmarkStart w:id="13" w:name="_Toc18416803"/>
      <w:r>
        <w:rPr>
          <w:rFonts w:ascii="宋体" w:eastAsia="宋体" w:hAnsi="宋体" w:cs="宋体" w:hint="eastAsia"/>
          <w:sz w:val="24"/>
        </w:rPr>
        <w:t>提交方式：本项目远程开标，供应商无须到达开标现场，具体递交方式详见竞争性谈判文件</w:t>
      </w:r>
    </w:p>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五、开启</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时间：202</w:t>
      </w:r>
      <w:r w:rsidR="004F553B">
        <w:rPr>
          <w:rStyle w:val="a9"/>
          <w:rFonts w:ascii="宋体" w:eastAsia="宋体" w:hAnsi="宋体" w:cs="宋体" w:hint="eastAsia"/>
          <w:sz w:val="24"/>
          <w:szCs w:val="24"/>
        </w:rPr>
        <w:t>2</w:t>
      </w:r>
      <w:r>
        <w:rPr>
          <w:rStyle w:val="a9"/>
          <w:rFonts w:ascii="宋体" w:eastAsia="宋体" w:hAnsi="宋体" w:cs="宋体" w:hint="eastAsia"/>
          <w:sz w:val="24"/>
          <w:szCs w:val="24"/>
        </w:rPr>
        <w:t>年</w:t>
      </w:r>
      <w:r w:rsidR="004F553B">
        <w:rPr>
          <w:rStyle w:val="a9"/>
          <w:rFonts w:ascii="宋体" w:eastAsia="宋体" w:hAnsi="宋体" w:cs="宋体" w:hint="eastAsia"/>
          <w:sz w:val="24"/>
          <w:szCs w:val="24"/>
        </w:rPr>
        <w:t>1</w:t>
      </w:r>
      <w:r>
        <w:rPr>
          <w:rStyle w:val="a9"/>
          <w:rFonts w:ascii="宋体" w:eastAsia="宋体" w:hAnsi="宋体" w:cs="宋体" w:hint="eastAsia"/>
          <w:sz w:val="24"/>
          <w:szCs w:val="24"/>
        </w:rPr>
        <w:t>月</w:t>
      </w:r>
      <w:r w:rsidR="004F553B">
        <w:rPr>
          <w:rStyle w:val="a9"/>
          <w:rFonts w:ascii="宋体" w:eastAsia="宋体" w:hAnsi="宋体" w:cs="宋体" w:hint="eastAsia"/>
          <w:sz w:val="24"/>
          <w:szCs w:val="24"/>
        </w:rPr>
        <w:t>18</w:t>
      </w:r>
      <w:r>
        <w:rPr>
          <w:rStyle w:val="a9"/>
          <w:rFonts w:ascii="宋体" w:eastAsia="宋体" w:hAnsi="宋体" w:cs="宋体" w:hint="eastAsia"/>
          <w:sz w:val="24"/>
          <w:szCs w:val="24"/>
        </w:rPr>
        <w:t>日</w:t>
      </w:r>
      <w:r w:rsidR="006B6FEC">
        <w:rPr>
          <w:rStyle w:val="a9"/>
          <w:rFonts w:ascii="宋体" w:eastAsia="宋体" w:hAnsi="宋体" w:cs="宋体" w:hint="eastAsia"/>
          <w:sz w:val="24"/>
          <w:szCs w:val="24"/>
        </w:rPr>
        <w:t>14</w:t>
      </w:r>
      <w:r>
        <w:rPr>
          <w:rStyle w:val="a9"/>
          <w:rFonts w:ascii="宋体" w:eastAsia="宋体" w:hAnsi="宋体" w:cs="宋体" w:hint="eastAsia"/>
          <w:sz w:val="24"/>
          <w:szCs w:val="24"/>
        </w:rPr>
        <w:t>时00分00秒（北京时间）</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地点：大庆服务外包园B9号楼502室</w:t>
      </w:r>
    </w:p>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六、公告期限</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自本公告发布之日起3个工作日。</w:t>
      </w:r>
    </w:p>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七、其他补充事宜</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1．项目采购代理服务费</w:t>
      </w:r>
      <w:r w:rsidR="004F553B">
        <w:rPr>
          <w:rStyle w:val="a9"/>
          <w:rFonts w:ascii="宋体" w:eastAsia="宋体" w:hAnsi="宋体" w:cs="宋体" w:hint="eastAsia"/>
          <w:sz w:val="24"/>
          <w:szCs w:val="24"/>
        </w:rPr>
        <w:t>5000</w:t>
      </w:r>
      <w:r>
        <w:rPr>
          <w:rStyle w:val="a9"/>
          <w:rFonts w:ascii="宋体" w:eastAsia="宋体" w:hAnsi="宋体" w:cs="宋体" w:hint="eastAsia"/>
          <w:sz w:val="24"/>
          <w:szCs w:val="24"/>
        </w:rPr>
        <w:t>.00元，由成交单位在成交通知书发放前支付给采购代理机构（供应商报价时必须考虑并包括此部分费用），否则成交通知书不予发放，由于延迟领取成交通知书导致的后续事宜由成交单位自行负责。</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本项目成交通知书发放后即视为采购代理机构工作任务结束，若因供应商自身原因提出弃标或采购人原因取消项目后续工作的或其他原因导致的项目取消的，采购代理费不予退还，供应商自行考虑此费用损失及风险，由此引起的责任由采购人及成交单位双方解决，与采购代理机构无关。</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2．注意事项：</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（1）本项目竞争性</w:t>
      </w:r>
      <w:r w:rsidR="004F553B">
        <w:rPr>
          <w:rFonts w:ascii="宋体" w:eastAsia="宋体" w:hAnsi="宋体" w:cs="宋体" w:hint="eastAsia"/>
          <w:sz w:val="24"/>
        </w:rPr>
        <w:t>谈判</w:t>
      </w:r>
      <w:r>
        <w:rPr>
          <w:rFonts w:ascii="宋体" w:eastAsia="宋体" w:hAnsi="宋体" w:cs="宋体" w:hint="eastAsia"/>
          <w:sz w:val="24"/>
        </w:rPr>
        <w:t>文件发出后，如有变更（如：变更通知、有关问题答复、质疑答复等相关文件），将</w:t>
      </w:r>
      <w:r w:rsidR="004F553B">
        <w:rPr>
          <w:rFonts w:ascii="宋体" w:eastAsia="宋体" w:hAnsi="宋体" w:cs="宋体" w:hint="eastAsia"/>
          <w:sz w:val="24"/>
        </w:rPr>
        <w:t>以电子邮件形式</w:t>
      </w:r>
      <w:r>
        <w:rPr>
          <w:rFonts w:ascii="宋体" w:eastAsia="宋体" w:hAnsi="宋体" w:cs="宋体" w:hint="eastAsia"/>
          <w:sz w:val="24"/>
        </w:rPr>
        <w:t>告知所有参与本项目竞争的供应商，供应商应主动自行查看。所有供应商均有义务</w:t>
      </w:r>
      <w:r w:rsidR="004F553B">
        <w:rPr>
          <w:rFonts w:ascii="宋体" w:eastAsia="宋体" w:hAnsi="宋体" w:cs="宋体" w:hint="eastAsia"/>
          <w:sz w:val="24"/>
        </w:rPr>
        <w:t>自行查看</w:t>
      </w:r>
      <w:r>
        <w:rPr>
          <w:rFonts w:ascii="宋体" w:eastAsia="宋体" w:hAnsi="宋体" w:cs="宋体" w:hint="eastAsia"/>
          <w:sz w:val="24"/>
        </w:rPr>
        <w:t>相关信息，采购代理机构发布的更正公告和变更公告视为已送达各供应商且已为各供应商知悉，请各供应商密切关注。</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lastRenderedPageBreak/>
        <w:t>（2）本项目不设报名环节，供应商应详细阅读本竞争性</w:t>
      </w:r>
      <w:r w:rsidR="004F553B">
        <w:rPr>
          <w:rFonts w:ascii="宋体" w:eastAsia="宋体" w:hAnsi="宋体" w:cs="宋体" w:hint="eastAsia"/>
          <w:sz w:val="24"/>
        </w:rPr>
        <w:t>谈判</w:t>
      </w:r>
      <w:r>
        <w:rPr>
          <w:rFonts w:ascii="宋体" w:eastAsia="宋体" w:hAnsi="宋体" w:cs="宋体" w:hint="eastAsia"/>
          <w:sz w:val="24"/>
        </w:rPr>
        <w:t>公告，符合条件即可参与。</w:t>
      </w:r>
    </w:p>
    <w:p w:rsidR="00817FD5" w:rsidRDefault="0059315C" w:rsidP="004F553B">
      <w:pPr>
        <w:spacing w:line="460" w:lineRule="exact"/>
        <w:ind w:firstLineChars="200" w:firstLine="480"/>
        <w:jc w:val="left"/>
        <w:rPr>
          <w:rStyle w:val="a9"/>
          <w:rFonts w:ascii="宋体" w:eastAsia="宋体" w:hAnsi="宋体" w:cs="宋体"/>
          <w:b/>
          <w:bCs/>
          <w:sz w:val="24"/>
          <w:szCs w:val="24"/>
        </w:rPr>
      </w:pPr>
      <w:r>
        <w:rPr>
          <w:rFonts w:ascii="宋体" w:eastAsia="宋体" w:hAnsi="宋体" w:cs="宋体" w:hint="eastAsia"/>
          <w:sz w:val="24"/>
        </w:rPr>
        <w:t>3.发布公告的媒介：本项目公告在</w:t>
      </w:r>
      <w:r w:rsidR="004F553B">
        <w:rPr>
          <w:rFonts w:ascii="宋体" w:eastAsia="宋体" w:hAnsi="宋体" w:cs="宋体" w:hint="eastAsia"/>
          <w:sz w:val="24"/>
        </w:rPr>
        <w:t>大庆市人民医院网站</w:t>
      </w:r>
      <w:r>
        <w:rPr>
          <w:rFonts w:ascii="宋体" w:eastAsia="宋体" w:hAnsi="宋体" w:cs="宋体" w:hint="eastAsia"/>
          <w:sz w:val="24"/>
        </w:rPr>
        <w:t>发布</w:t>
      </w:r>
    </w:p>
    <w:bookmarkEnd w:id="13"/>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八、联系方式</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1.采购人信息</w:t>
      </w:r>
    </w:p>
    <w:p w:rsidR="005E5A01" w:rsidRDefault="005E5A01" w:rsidP="005E5A01">
      <w:pPr>
        <w:pStyle w:val="BodyText1I"/>
        <w:rPr>
          <w:rFonts w:eastAsia="宋体" w:hAnsi="宋体" w:cs="宋体"/>
          <w:sz w:val="24"/>
        </w:rPr>
      </w:pPr>
      <w:r>
        <w:rPr>
          <w:rFonts w:eastAsia="宋体" w:hAnsi="宋体" w:cs="宋体" w:hint="eastAsia"/>
          <w:sz w:val="24"/>
        </w:rPr>
        <w:t>名 称：大庆市人民医院</w:t>
      </w:r>
    </w:p>
    <w:p w:rsidR="005E5A01" w:rsidRDefault="005E5A01" w:rsidP="005E5A01">
      <w:pPr>
        <w:pStyle w:val="BodyText1I"/>
        <w:rPr>
          <w:rFonts w:eastAsia="宋体" w:hAnsi="宋体" w:cs="宋体"/>
          <w:sz w:val="24"/>
        </w:rPr>
      </w:pPr>
      <w:r>
        <w:rPr>
          <w:rFonts w:eastAsia="宋体" w:hAnsi="宋体" w:cs="宋体" w:hint="eastAsia"/>
          <w:sz w:val="24"/>
        </w:rPr>
        <w:t>地址：大庆</w:t>
      </w:r>
      <w:r w:rsidR="0083667F">
        <w:rPr>
          <w:rFonts w:eastAsia="宋体" w:hAnsi="宋体" w:cs="宋体" w:hint="eastAsia"/>
          <w:sz w:val="24"/>
        </w:rPr>
        <w:t>开发区建设路213号</w:t>
      </w:r>
    </w:p>
    <w:p w:rsidR="005E5A01" w:rsidRDefault="005E5A01" w:rsidP="005E5A01">
      <w:pPr>
        <w:pStyle w:val="BodyText1I"/>
        <w:rPr>
          <w:rFonts w:eastAsia="宋体" w:hAnsi="宋体" w:cs="宋体"/>
          <w:sz w:val="24"/>
        </w:rPr>
      </w:pPr>
      <w:r>
        <w:rPr>
          <w:rFonts w:eastAsia="宋体" w:hAnsi="宋体" w:cs="宋体" w:hint="eastAsia"/>
          <w:sz w:val="24"/>
        </w:rPr>
        <w:t>联系人：贠铂</w:t>
      </w:r>
    </w:p>
    <w:p w:rsidR="005E5A01" w:rsidRDefault="005E5A01" w:rsidP="005E5A01">
      <w:pPr>
        <w:pStyle w:val="BodyText1I"/>
        <w:rPr>
          <w:rFonts w:eastAsia="宋体" w:hAnsi="宋体" w:cs="宋体"/>
          <w:sz w:val="24"/>
        </w:rPr>
      </w:pPr>
      <w:r>
        <w:rPr>
          <w:rFonts w:eastAsia="宋体" w:hAnsi="宋体" w:cs="宋体" w:hint="eastAsia"/>
          <w:sz w:val="24"/>
        </w:rPr>
        <w:t>联系方式：15776561116</w:t>
      </w:r>
    </w:p>
    <w:p w:rsidR="00817FD5" w:rsidRDefault="0059315C" w:rsidP="00F604FE">
      <w:pPr>
        <w:spacing w:line="360" w:lineRule="auto"/>
        <w:ind w:firstLineChars="192" w:firstLine="461"/>
        <w:rPr>
          <w:rFonts w:ascii="宋体" w:eastAsia="宋体" w:hAnsi="宋体" w:cs="宋体"/>
          <w:bCs/>
          <w:sz w:val="24"/>
        </w:rPr>
      </w:pPr>
      <w:r>
        <w:rPr>
          <w:rFonts w:ascii="宋体" w:eastAsia="宋体" w:hAnsi="宋体" w:cs="宋体"/>
          <w:bCs/>
          <w:sz w:val="24"/>
        </w:rPr>
        <w:t xml:space="preserve"> 2.</w:t>
      </w:r>
      <w:r>
        <w:rPr>
          <w:rFonts w:ascii="宋体" w:eastAsia="宋体" w:hAnsi="宋体" w:cs="宋体" w:hint="eastAsia"/>
          <w:bCs/>
          <w:sz w:val="24"/>
        </w:rPr>
        <w:t>采购代理机构信息</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名</w:t>
      </w:r>
      <w:r>
        <w:rPr>
          <w:rFonts w:ascii="宋体" w:eastAsia="宋体" w:hAnsi="宋体" w:cs="宋体"/>
          <w:bCs/>
          <w:sz w:val="24"/>
        </w:rPr>
        <w:t xml:space="preserve">   </w:t>
      </w:r>
      <w:r>
        <w:rPr>
          <w:rFonts w:ascii="宋体" w:eastAsia="宋体" w:hAnsi="宋体" w:cs="宋体" w:hint="eastAsia"/>
          <w:bCs/>
          <w:sz w:val="24"/>
        </w:rPr>
        <w:t>称：黑龙江广业工程管理咨询有限公司</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地</w:t>
      </w:r>
      <w:r>
        <w:rPr>
          <w:rFonts w:ascii="宋体" w:eastAsia="宋体" w:hAnsi="宋体" w:cs="宋体"/>
          <w:bCs/>
          <w:sz w:val="24"/>
        </w:rPr>
        <w:t xml:space="preserve">   </w:t>
      </w:r>
      <w:r>
        <w:rPr>
          <w:rFonts w:ascii="宋体" w:eastAsia="宋体" w:hAnsi="宋体" w:cs="宋体" w:hint="eastAsia"/>
          <w:bCs/>
          <w:sz w:val="24"/>
        </w:rPr>
        <w:t>址：大庆市高新技术产业开发区服务外包园</w:t>
      </w:r>
      <w:r>
        <w:rPr>
          <w:rFonts w:ascii="宋体" w:eastAsia="宋体" w:hAnsi="宋体" w:cs="宋体"/>
          <w:bCs/>
          <w:sz w:val="24"/>
        </w:rPr>
        <w:t>A5</w:t>
      </w:r>
      <w:r>
        <w:rPr>
          <w:rFonts w:ascii="宋体" w:eastAsia="宋体" w:hAnsi="宋体" w:cs="宋体" w:hint="eastAsia"/>
          <w:bCs/>
          <w:sz w:val="24"/>
        </w:rPr>
        <w:t>号楼三单元五楼</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联</w:t>
      </w:r>
      <w:r>
        <w:rPr>
          <w:rFonts w:ascii="宋体" w:eastAsia="宋体" w:hAnsi="宋体" w:cs="宋体"/>
          <w:bCs/>
          <w:sz w:val="24"/>
        </w:rPr>
        <w:t xml:space="preserve"> </w:t>
      </w:r>
      <w:r>
        <w:rPr>
          <w:rFonts w:ascii="宋体" w:eastAsia="宋体" w:hAnsi="宋体" w:cs="宋体" w:hint="eastAsia"/>
          <w:bCs/>
          <w:sz w:val="24"/>
        </w:rPr>
        <w:t>系</w:t>
      </w:r>
      <w:r>
        <w:rPr>
          <w:rFonts w:ascii="宋体" w:eastAsia="宋体" w:hAnsi="宋体" w:cs="宋体"/>
          <w:bCs/>
          <w:sz w:val="24"/>
        </w:rPr>
        <w:t xml:space="preserve"> </w:t>
      </w:r>
      <w:r>
        <w:rPr>
          <w:rFonts w:ascii="宋体" w:eastAsia="宋体" w:hAnsi="宋体" w:cs="宋体" w:hint="eastAsia"/>
          <w:bCs/>
          <w:sz w:val="24"/>
        </w:rPr>
        <w:t>人：张女士</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联系电话：</w:t>
      </w:r>
      <w:r>
        <w:rPr>
          <w:rFonts w:ascii="宋体" w:eastAsia="宋体" w:hAnsi="宋体" w:cs="宋体"/>
          <w:bCs/>
          <w:sz w:val="24"/>
        </w:rPr>
        <w:t>0459-8973336</w:t>
      </w:r>
    </w:p>
    <w:p w:rsidR="00817FD5" w:rsidRDefault="00817FD5">
      <w:pPr>
        <w:pStyle w:val="a0"/>
      </w:pPr>
    </w:p>
    <w:p w:rsidR="00817FD5" w:rsidRDefault="00817FD5"/>
    <w:sectPr w:rsidR="00817FD5" w:rsidSect="00767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11" w:rsidRDefault="00404111" w:rsidP="00E474FE">
      <w:r>
        <w:separator/>
      </w:r>
    </w:p>
  </w:endnote>
  <w:endnote w:type="continuationSeparator" w:id="0">
    <w:p w:rsidR="00404111" w:rsidRDefault="00404111" w:rsidP="00E47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11" w:rsidRDefault="00404111" w:rsidP="00E474FE">
      <w:r>
        <w:separator/>
      </w:r>
    </w:p>
  </w:footnote>
  <w:footnote w:type="continuationSeparator" w:id="0">
    <w:p w:rsidR="00404111" w:rsidRDefault="00404111" w:rsidP="00E47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6F5A"/>
    <w:multiLevelType w:val="multilevel"/>
    <w:tmpl w:val="57C86F5A"/>
    <w:lvl w:ilvl="0">
      <w:start w:val="5"/>
      <w:numFmt w:val="decimal"/>
      <w:lvlText w:val="%1、"/>
      <w:lvlJc w:val="left"/>
      <w:pPr>
        <w:ind w:left="821" w:hanging="360"/>
      </w:pPr>
      <w:rPr>
        <w:rFonts w:hint="default"/>
      </w:rPr>
    </w:lvl>
    <w:lvl w:ilvl="1">
      <w:start w:val="1"/>
      <w:numFmt w:val="lowerLetter"/>
      <w:lvlText w:val="%2)"/>
      <w:lvlJc w:val="left"/>
      <w:pPr>
        <w:ind w:left="1301" w:hanging="420"/>
      </w:pPr>
    </w:lvl>
    <w:lvl w:ilvl="2">
      <w:start w:val="1"/>
      <w:numFmt w:val="lowerRoman"/>
      <w:lvlText w:val="%3."/>
      <w:lvlJc w:val="right"/>
      <w:pPr>
        <w:ind w:left="1721" w:hanging="420"/>
      </w:pPr>
    </w:lvl>
    <w:lvl w:ilvl="3">
      <w:start w:val="1"/>
      <w:numFmt w:val="decimal"/>
      <w:lvlText w:val="%4."/>
      <w:lvlJc w:val="left"/>
      <w:pPr>
        <w:ind w:left="2141" w:hanging="420"/>
      </w:pPr>
    </w:lvl>
    <w:lvl w:ilvl="4">
      <w:start w:val="1"/>
      <w:numFmt w:val="lowerLetter"/>
      <w:lvlText w:val="%5)"/>
      <w:lvlJc w:val="left"/>
      <w:pPr>
        <w:ind w:left="2561" w:hanging="420"/>
      </w:pPr>
    </w:lvl>
    <w:lvl w:ilvl="5">
      <w:start w:val="1"/>
      <w:numFmt w:val="lowerRoman"/>
      <w:lvlText w:val="%6."/>
      <w:lvlJc w:val="right"/>
      <w:pPr>
        <w:ind w:left="2981" w:hanging="420"/>
      </w:pPr>
    </w:lvl>
    <w:lvl w:ilvl="6">
      <w:start w:val="1"/>
      <w:numFmt w:val="decimal"/>
      <w:lvlText w:val="%7."/>
      <w:lvlJc w:val="left"/>
      <w:pPr>
        <w:ind w:left="3401" w:hanging="420"/>
      </w:pPr>
    </w:lvl>
    <w:lvl w:ilvl="7">
      <w:start w:val="1"/>
      <w:numFmt w:val="lowerLetter"/>
      <w:lvlText w:val="%8)"/>
      <w:lvlJc w:val="left"/>
      <w:pPr>
        <w:ind w:left="3821" w:hanging="420"/>
      </w:pPr>
    </w:lvl>
    <w:lvl w:ilvl="8">
      <w:start w:val="1"/>
      <w:numFmt w:val="lowerRoman"/>
      <w:lvlText w:val="%9."/>
      <w:lvlJc w:val="right"/>
      <w:pPr>
        <w:ind w:left="42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3EF"/>
    <w:rsid w:val="0001411F"/>
    <w:rsid w:val="00043906"/>
    <w:rsid w:val="000530DA"/>
    <w:rsid w:val="00064527"/>
    <w:rsid w:val="00071EB9"/>
    <w:rsid w:val="00073419"/>
    <w:rsid w:val="00077DC5"/>
    <w:rsid w:val="00077EFF"/>
    <w:rsid w:val="00080F34"/>
    <w:rsid w:val="0008161A"/>
    <w:rsid w:val="000831B8"/>
    <w:rsid w:val="000A2D10"/>
    <w:rsid w:val="000A339E"/>
    <w:rsid w:val="000B035D"/>
    <w:rsid w:val="000B6CDF"/>
    <w:rsid w:val="000C1ADF"/>
    <w:rsid w:val="000F7B99"/>
    <w:rsid w:val="0010173D"/>
    <w:rsid w:val="001021CB"/>
    <w:rsid w:val="00117B16"/>
    <w:rsid w:val="00124ADD"/>
    <w:rsid w:val="00131252"/>
    <w:rsid w:val="00140291"/>
    <w:rsid w:val="00146327"/>
    <w:rsid w:val="001472E6"/>
    <w:rsid w:val="001553EF"/>
    <w:rsid w:val="00163E9B"/>
    <w:rsid w:val="00177744"/>
    <w:rsid w:val="00182257"/>
    <w:rsid w:val="00187FAD"/>
    <w:rsid w:val="0019035B"/>
    <w:rsid w:val="001909FF"/>
    <w:rsid w:val="001A761B"/>
    <w:rsid w:val="001C1BD5"/>
    <w:rsid w:val="001D7818"/>
    <w:rsid w:val="001F026E"/>
    <w:rsid w:val="00215E39"/>
    <w:rsid w:val="00232392"/>
    <w:rsid w:val="00233B64"/>
    <w:rsid w:val="00236C0E"/>
    <w:rsid w:val="002473FB"/>
    <w:rsid w:val="002703B1"/>
    <w:rsid w:val="00272511"/>
    <w:rsid w:val="0027525B"/>
    <w:rsid w:val="002914CC"/>
    <w:rsid w:val="00294DA9"/>
    <w:rsid w:val="002A5D9F"/>
    <w:rsid w:val="002A7FFB"/>
    <w:rsid w:val="002B45AB"/>
    <w:rsid w:val="002D0E76"/>
    <w:rsid w:val="002F4D93"/>
    <w:rsid w:val="002F7A3B"/>
    <w:rsid w:val="003016D3"/>
    <w:rsid w:val="00310535"/>
    <w:rsid w:val="00316F41"/>
    <w:rsid w:val="0032333F"/>
    <w:rsid w:val="0033600C"/>
    <w:rsid w:val="00341CCB"/>
    <w:rsid w:val="00365899"/>
    <w:rsid w:val="003B0FDA"/>
    <w:rsid w:val="003B7849"/>
    <w:rsid w:val="00403CCA"/>
    <w:rsid w:val="00404111"/>
    <w:rsid w:val="00404B7E"/>
    <w:rsid w:val="00410726"/>
    <w:rsid w:val="00413689"/>
    <w:rsid w:val="004352DC"/>
    <w:rsid w:val="00444DE0"/>
    <w:rsid w:val="00445EB5"/>
    <w:rsid w:val="00472F45"/>
    <w:rsid w:val="00481506"/>
    <w:rsid w:val="00485CC5"/>
    <w:rsid w:val="00493244"/>
    <w:rsid w:val="004A5E55"/>
    <w:rsid w:val="004B1033"/>
    <w:rsid w:val="004B51FB"/>
    <w:rsid w:val="004D5E82"/>
    <w:rsid w:val="004D7D68"/>
    <w:rsid w:val="004F553B"/>
    <w:rsid w:val="004F7AB7"/>
    <w:rsid w:val="0050664C"/>
    <w:rsid w:val="0051442C"/>
    <w:rsid w:val="00530099"/>
    <w:rsid w:val="005348D0"/>
    <w:rsid w:val="00567397"/>
    <w:rsid w:val="00576090"/>
    <w:rsid w:val="0059315C"/>
    <w:rsid w:val="005A0550"/>
    <w:rsid w:val="005A5ED6"/>
    <w:rsid w:val="005C7825"/>
    <w:rsid w:val="005E3347"/>
    <w:rsid w:val="005E5A01"/>
    <w:rsid w:val="005E6E04"/>
    <w:rsid w:val="00613BD8"/>
    <w:rsid w:val="0063442A"/>
    <w:rsid w:val="00634E1D"/>
    <w:rsid w:val="00637804"/>
    <w:rsid w:val="00646AC6"/>
    <w:rsid w:val="006556A6"/>
    <w:rsid w:val="0069240A"/>
    <w:rsid w:val="00693839"/>
    <w:rsid w:val="006A056F"/>
    <w:rsid w:val="006B6FEC"/>
    <w:rsid w:val="006D1B9B"/>
    <w:rsid w:val="006D6555"/>
    <w:rsid w:val="006E41A1"/>
    <w:rsid w:val="006F38C9"/>
    <w:rsid w:val="00701F27"/>
    <w:rsid w:val="00714617"/>
    <w:rsid w:val="00733AA1"/>
    <w:rsid w:val="00734743"/>
    <w:rsid w:val="00743053"/>
    <w:rsid w:val="0074322C"/>
    <w:rsid w:val="007450EB"/>
    <w:rsid w:val="007674F8"/>
    <w:rsid w:val="00776B65"/>
    <w:rsid w:val="0078289C"/>
    <w:rsid w:val="00791CA2"/>
    <w:rsid w:val="007938A5"/>
    <w:rsid w:val="007A7298"/>
    <w:rsid w:val="007B3B0B"/>
    <w:rsid w:val="007D6E52"/>
    <w:rsid w:val="007E6FCA"/>
    <w:rsid w:val="00801FE6"/>
    <w:rsid w:val="00811AD7"/>
    <w:rsid w:val="00813C0D"/>
    <w:rsid w:val="00817FD5"/>
    <w:rsid w:val="00820934"/>
    <w:rsid w:val="00827A57"/>
    <w:rsid w:val="008348CF"/>
    <w:rsid w:val="00835D01"/>
    <w:rsid w:val="0083667F"/>
    <w:rsid w:val="008756F6"/>
    <w:rsid w:val="008A4629"/>
    <w:rsid w:val="008B6A7F"/>
    <w:rsid w:val="008C1EB2"/>
    <w:rsid w:val="008D3577"/>
    <w:rsid w:val="008D6EF0"/>
    <w:rsid w:val="008F7DC1"/>
    <w:rsid w:val="00922812"/>
    <w:rsid w:val="009440E8"/>
    <w:rsid w:val="00951672"/>
    <w:rsid w:val="00957184"/>
    <w:rsid w:val="0096436C"/>
    <w:rsid w:val="00981EFF"/>
    <w:rsid w:val="00992325"/>
    <w:rsid w:val="00993839"/>
    <w:rsid w:val="009A181F"/>
    <w:rsid w:val="009D0FA2"/>
    <w:rsid w:val="009E64D5"/>
    <w:rsid w:val="009F12A4"/>
    <w:rsid w:val="009F433F"/>
    <w:rsid w:val="00A031B7"/>
    <w:rsid w:val="00A21067"/>
    <w:rsid w:val="00A219D4"/>
    <w:rsid w:val="00A2524C"/>
    <w:rsid w:val="00A26819"/>
    <w:rsid w:val="00A34C5A"/>
    <w:rsid w:val="00A40B05"/>
    <w:rsid w:val="00A50401"/>
    <w:rsid w:val="00A65F4E"/>
    <w:rsid w:val="00A76B2B"/>
    <w:rsid w:val="00A830C5"/>
    <w:rsid w:val="00AA07CB"/>
    <w:rsid w:val="00AC221D"/>
    <w:rsid w:val="00AE4049"/>
    <w:rsid w:val="00AE43D1"/>
    <w:rsid w:val="00AF0354"/>
    <w:rsid w:val="00AF5404"/>
    <w:rsid w:val="00B17E6A"/>
    <w:rsid w:val="00B21087"/>
    <w:rsid w:val="00B240E0"/>
    <w:rsid w:val="00B260C1"/>
    <w:rsid w:val="00B27E3D"/>
    <w:rsid w:val="00B342D2"/>
    <w:rsid w:val="00B344FE"/>
    <w:rsid w:val="00B362F1"/>
    <w:rsid w:val="00B4262C"/>
    <w:rsid w:val="00B661A3"/>
    <w:rsid w:val="00B775FA"/>
    <w:rsid w:val="00B97E44"/>
    <w:rsid w:val="00BA07F6"/>
    <w:rsid w:val="00BE2C68"/>
    <w:rsid w:val="00BF0806"/>
    <w:rsid w:val="00BF55EF"/>
    <w:rsid w:val="00C111A3"/>
    <w:rsid w:val="00C26DC8"/>
    <w:rsid w:val="00C27A2C"/>
    <w:rsid w:val="00C36BCA"/>
    <w:rsid w:val="00C41DB3"/>
    <w:rsid w:val="00C4423C"/>
    <w:rsid w:val="00C52394"/>
    <w:rsid w:val="00C708B1"/>
    <w:rsid w:val="00C81E72"/>
    <w:rsid w:val="00C94936"/>
    <w:rsid w:val="00CA15FB"/>
    <w:rsid w:val="00CB7D6E"/>
    <w:rsid w:val="00CC351C"/>
    <w:rsid w:val="00CC5B1B"/>
    <w:rsid w:val="00CD5E01"/>
    <w:rsid w:val="00CD75DE"/>
    <w:rsid w:val="00D02A0A"/>
    <w:rsid w:val="00D0486D"/>
    <w:rsid w:val="00D17ADA"/>
    <w:rsid w:val="00D2124E"/>
    <w:rsid w:val="00D25C8C"/>
    <w:rsid w:val="00D2646B"/>
    <w:rsid w:val="00D31D37"/>
    <w:rsid w:val="00D773CA"/>
    <w:rsid w:val="00DA4AB6"/>
    <w:rsid w:val="00DA61FA"/>
    <w:rsid w:val="00DA6962"/>
    <w:rsid w:val="00DB1743"/>
    <w:rsid w:val="00DB4F15"/>
    <w:rsid w:val="00DB5DF7"/>
    <w:rsid w:val="00DC7A17"/>
    <w:rsid w:val="00DE0791"/>
    <w:rsid w:val="00DE5197"/>
    <w:rsid w:val="00E21615"/>
    <w:rsid w:val="00E21817"/>
    <w:rsid w:val="00E470B4"/>
    <w:rsid w:val="00E474FE"/>
    <w:rsid w:val="00E6432C"/>
    <w:rsid w:val="00E67F44"/>
    <w:rsid w:val="00E91C16"/>
    <w:rsid w:val="00E95137"/>
    <w:rsid w:val="00E971A9"/>
    <w:rsid w:val="00EA1BA6"/>
    <w:rsid w:val="00EA6DB3"/>
    <w:rsid w:val="00EC3073"/>
    <w:rsid w:val="00EE48FD"/>
    <w:rsid w:val="00EE617D"/>
    <w:rsid w:val="00F12B02"/>
    <w:rsid w:val="00F12B37"/>
    <w:rsid w:val="00F141DC"/>
    <w:rsid w:val="00F24956"/>
    <w:rsid w:val="00F379EB"/>
    <w:rsid w:val="00F510B3"/>
    <w:rsid w:val="00F5400D"/>
    <w:rsid w:val="00F604FE"/>
    <w:rsid w:val="00F60E79"/>
    <w:rsid w:val="00F63BFE"/>
    <w:rsid w:val="00F64D87"/>
    <w:rsid w:val="00F66BCB"/>
    <w:rsid w:val="00FB0B4C"/>
    <w:rsid w:val="00FB40AA"/>
    <w:rsid w:val="00FC065B"/>
    <w:rsid w:val="00FC528F"/>
    <w:rsid w:val="00FD28C8"/>
    <w:rsid w:val="00FD290A"/>
    <w:rsid w:val="00FF23BC"/>
    <w:rsid w:val="1EC60D8B"/>
    <w:rsid w:val="42C33C51"/>
    <w:rsid w:val="47A81EC2"/>
    <w:rsid w:val="4B0477F1"/>
    <w:rsid w:val="6FA33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Note Heading" w:semiHidden="0" w:unhideWhenUsed="0" w:qFormat="1"/>
    <w:lsdException w:name="Body Text 2" w:semiHidden="0" w:unhideWhenUsed="0"/>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74F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rsid w:val="007674F8"/>
    <w:pPr>
      <w:spacing w:after="120"/>
    </w:pPr>
    <w:rPr>
      <w:kern w:val="0"/>
    </w:rPr>
  </w:style>
  <w:style w:type="paragraph" w:styleId="2">
    <w:name w:val="Body Text 2"/>
    <w:basedOn w:val="a"/>
    <w:next w:val="a4"/>
    <w:uiPriority w:val="99"/>
    <w:rsid w:val="007674F8"/>
    <w:pPr>
      <w:spacing w:after="120" w:line="480" w:lineRule="auto"/>
    </w:pPr>
    <w:rPr>
      <w:rFonts w:ascii="宋体" w:eastAsia="宋体" w:hAnsi="宋体"/>
      <w:sz w:val="28"/>
      <w:szCs w:val="20"/>
    </w:rPr>
  </w:style>
  <w:style w:type="paragraph" w:styleId="a4">
    <w:name w:val="Note Heading"/>
    <w:basedOn w:val="a"/>
    <w:next w:val="a"/>
    <w:uiPriority w:val="99"/>
    <w:qFormat/>
    <w:rsid w:val="007674F8"/>
    <w:pPr>
      <w:widowControl/>
      <w:jc w:val="center"/>
    </w:pPr>
    <w:rPr>
      <w:rFonts w:eastAsia="仿宋_GB2312"/>
      <w:sz w:val="28"/>
    </w:rPr>
  </w:style>
  <w:style w:type="paragraph" w:styleId="a5">
    <w:name w:val="footer"/>
    <w:basedOn w:val="a"/>
    <w:link w:val="Char"/>
    <w:uiPriority w:val="99"/>
    <w:unhideWhenUsed/>
    <w:qFormat/>
    <w:rsid w:val="007674F8"/>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7674F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674F8"/>
    <w:pPr>
      <w:jc w:val="left"/>
    </w:pPr>
    <w:rPr>
      <w:rFonts w:cs="Times New Roman"/>
      <w:kern w:val="0"/>
      <w:sz w:val="24"/>
    </w:rPr>
  </w:style>
  <w:style w:type="character" w:styleId="a8">
    <w:name w:val="Strong"/>
    <w:basedOn w:val="a1"/>
    <w:qFormat/>
    <w:rsid w:val="007674F8"/>
    <w:rPr>
      <w:b/>
    </w:rPr>
  </w:style>
  <w:style w:type="character" w:styleId="a9">
    <w:name w:val="Hyperlink"/>
    <w:basedOn w:val="a1"/>
    <w:uiPriority w:val="99"/>
    <w:rsid w:val="007674F8"/>
    <w:rPr>
      <w:rFonts w:cs="Times New Roman"/>
      <w:color w:val="000000"/>
      <w:u w:val="none"/>
    </w:rPr>
  </w:style>
  <w:style w:type="character" w:customStyle="1" w:styleId="Char0">
    <w:name w:val="页眉 Char"/>
    <w:basedOn w:val="a1"/>
    <w:link w:val="a6"/>
    <w:uiPriority w:val="99"/>
    <w:qFormat/>
    <w:rsid w:val="007674F8"/>
    <w:rPr>
      <w:sz w:val="18"/>
      <w:szCs w:val="18"/>
    </w:rPr>
  </w:style>
  <w:style w:type="character" w:customStyle="1" w:styleId="Char">
    <w:name w:val="页脚 Char"/>
    <w:basedOn w:val="a1"/>
    <w:link w:val="a5"/>
    <w:uiPriority w:val="99"/>
    <w:qFormat/>
    <w:rsid w:val="007674F8"/>
    <w:rPr>
      <w:sz w:val="18"/>
      <w:szCs w:val="18"/>
    </w:rPr>
  </w:style>
  <w:style w:type="paragraph" w:customStyle="1" w:styleId="aa">
    <w:name w:val="普通正文"/>
    <w:basedOn w:val="a"/>
    <w:uiPriority w:val="99"/>
    <w:rsid w:val="007674F8"/>
    <w:pPr>
      <w:spacing w:before="120" w:after="120"/>
      <w:ind w:firstLine="480"/>
      <w:jc w:val="left"/>
    </w:pPr>
    <w:rPr>
      <w:rFonts w:ascii="Arial" w:eastAsia="宋体" w:hAnsi="Arial"/>
    </w:rPr>
  </w:style>
  <w:style w:type="paragraph" w:customStyle="1" w:styleId="BodyText1I">
    <w:name w:val="BodyText1I"/>
    <w:basedOn w:val="a"/>
    <w:qFormat/>
    <w:rsid w:val="005E5A01"/>
    <w:pPr>
      <w:spacing w:after="120" w:line="500" w:lineRule="exact"/>
      <w:ind w:firstLine="510"/>
    </w:pPr>
    <w:rPr>
      <w:rFonts w:ascii="宋体" w:eastAsia="楷体_GB2312" w:hAnsi="Times New Roman"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Note Heading" w:semiHidden="0" w:unhideWhenUsed="0" w:qFormat="1"/>
    <w:lsdException w:name="Body Text 2" w:semiHidden="0" w:unhideWhenUsed="0"/>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pPr>
      <w:spacing w:after="120"/>
    </w:pPr>
    <w:rPr>
      <w:kern w:val="0"/>
    </w:rPr>
  </w:style>
  <w:style w:type="paragraph" w:styleId="2">
    <w:name w:val="Body Text 2"/>
    <w:basedOn w:val="a"/>
    <w:next w:val="a4"/>
    <w:uiPriority w:val="99"/>
    <w:pPr>
      <w:spacing w:after="120" w:line="480" w:lineRule="auto"/>
    </w:pPr>
    <w:rPr>
      <w:rFonts w:ascii="宋体" w:eastAsia="宋体" w:hAnsi="宋体"/>
      <w:sz w:val="28"/>
      <w:szCs w:val="20"/>
    </w:rPr>
  </w:style>
  <w:style w:type="paragraph" w:styleId="a4">
    <w:name w:val="Note Heading"/>
    <w:basedOn w:val="a"/>
    <w:next w:val="a"/>
    <w:uiPriority w:val="99"/>
    <w:qFormat/>
    <w:pPr>
      <w:widowControl/>
      <w:jc w:val="center"/>
    </w:pPr>
    <w:rPr>
      <w:rFonts w:eastAsia="仿宋_GB2312"/>
      <w:sz w:val="28"/>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character" w:styleId="a8">
    <w:name w:val="Strong"/>
    <w:basedOn w:val="a1"/>
    <w:qFormat/>
    <w:rPr>
      <w:b/>
    </w:rPr>
  </w:style>
  <w:style w:type="character" w:styleId="a9">
    <w:name w:val="Hyperlink"/>
    <w:basedOn w:val="a1"/>
    <w:uiPriority w:val="99"/>
    <w:rPr>
      <w:rFonts w:cs="Times New Roman"/>
      <w:color w:val="000000"/>
      <w:u w:val="none"/>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aa">
    <w:name w:val="普通正文"/>
    <w:basedOn w:val="a"/>
    <w:uiPriority w:val="99"/>
    <w:pPr>
      <w:spacing w:before="120" w:after="120"/>
      <w:ind w:firstLine="480"/>
      <w:jc w:val="left"/>
    </w:pPr>
    <w:rPr>
      <w:rFonts w:ascii="Arial" w:eastAsia="宋体" w:hAnsi="Arial"/>
    </w:rPr>
  </w:style>
  <w:style w:type="paragraph" w:customStyle="1" w:styleId="BodyText1I">
    <w:name w:val="BodyText1I"/>
    <w:basedOn w:val="a"/>
    <w:qFormat/>
    <w:rsid w:val="005E5A01"/>
    <w:pPr>
      <w:spacing w:after="120" w:line="500" w:lineRule="exact"/>
      <w:ind w:firstLine="510"/>
    </w:pPr>
    <w:rPr>
      <w:rFonts w:ascii="宋体" w:eastAsia="楷体_GB2312" w:hAnsi="Times New Roman" w:cs="Times New Roman"/>
      <w:kern w:val="0"/>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angye345@sina.com" TargetMode="External"/><Relationship Id="rId4" Type="http://schemas.openxmlformats.org/officeDocument/2006/relationships/settings" Target="settings.xml"/><Relationship Id="rId9" Type="http://schemas.openxmlformats.org/officeDocument/2006/relationships/hyperlink" Target="http://www.ccgp.gov.cn/cr/l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395</Words>
  <Characters>2252</Characters>
  <Application>Microsoft Office Word</Application>
  <DocSecurity>0</DocSecurity>
  <Lines>18</Lines>
  <Paragraphs>5</Paragraphs>
  <ScaleCrop>false</ScaleCrop>
  <Company>Microsoft</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dc:creator>
  <cp:lastModifiedBy>大庆市人民医院 （主管）</cp:lastModifiedBy>
  <cp:revision>8</cp:revision>
  <dcterms:created xsi:type="dcterms:W3CDTF">2021-03-15T02:55:00Z</dcterms:created>
  <dcterms:modified xsi:type="dcterms:W3CDTF">2022-01-12T07:02:00Z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A12B28A2A9AD4F21B1F5932C9C2E5115</vt:lpwstr>
  </property>
</Properties>
</file>