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72260">
      <w:pPr>
        <w:spacing w:before="70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大庆市人民医院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lang w:val="en-US" w:eastAsia="zh-CN"/>
        </w:rPr>
        <w:t>搬运服务采购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公告</w:t>
      </w:r>
    </w:p>
    <w:bookmarkEnd w:id="0"/>
    <w:p w14:paraId="262E6F2A">
      <w:pPr>
        <w:spacing w:line="313" w:lineRule="auto"/>
        <w:rPr>
          <w:rFonts w:ascii="Arial"/>
          <w:sz w:val="21"/>
        </w:rPr>
      </w:pPr>
    </w:p>
    <w:p w14:paraId="052663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440" w:lineRule="exact"/>
        <w:ind w:left="25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28"/>
          <w:szCs w:val="28"/>
        </w:rPr>
        <w:t>一、项目编号：</w:t>
      </w:r>
      <w:r>
        <w:rPr>
          <w:rFonts w:hint="eastAsia" w:ascii="黑体" w:hAnsi="黑体" w:eastAsia="黑体" w:cs="黑体"/>
          <w:b w:val="0"/>
          <w:bCs w:val="0"/>
          <w:spacing w:val="-33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3"/>
          <w:sz w:val="28"/>
          <w:szCs w:val="28"/>
        </w:rPr>
        <w:t>RMYYZW202500</w:t>
      </w:r>
      <w:r>
        <w:rPr>
          <w:rFonts w:hint="eastAsia" w:ascii="Times New Roman" w:hAnsi="Times New Roman" w:eastAsia="仿宋_GB2312" w:cs="Times New Roman"/>
          <w:b w:val="0"/>
          <w:bCs w:val="0"/>
          <w:spacing w:val="-3"/>
          <w:sz w:val="28"/>
          <w:szCs w:val="28"/>
          <w:lang w:val="en-US" w:eastAsia="zh-CN"/>
        </w:rPr>
        <w:t>6</w:t>
      </w:r>
    </w:p>
    <w:p w14:paraId="0CC6BB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440" w:lineRule="exact"/>
        <w:ind w:left="28"/>
        <w:textAlignment w:val="baseline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 w:val="0"/>
          <w:spacing w:val="10"/>
          <w:sz w:val="28"/>
          <w:szCs w:val="28"/>
        </w:rPr>
        <w:t>二、项目名称：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28"/>
          <w:szCs w:val="28"/>
        </w:rPr>
        <w:t>大庆市人民医院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28"/>
          <w:szCs w:val="28"/>
          <w:lang w:val="en-US" w:eastAsia="zh-CN"/>
        </w:rPr>
        <w:t>搬运服务项目</w:t>
      </w:r>
    </w:p>
    <w:p w14:paraId="6C1F99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440" w:lineRule="exact"/>
        <w:ind w:left="28"/>
        <w:textAlignment w:val="baseline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  <w:t>三、采购方式：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</w:rPr>
        <w:t>院内竞争性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  <w:t>谈判</w:t>
      </w:r>
    </w:p>
    <w:p w14:paraId="32BD6C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440" w:lineRule="exact"/>
        <w:ind w:left="28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  <w:t>四、报价预算：</w:t>
      </w:r>
      <w:r>
        <w:rPr>
          <w:rFonts w:hint="eastAsia" w:ascii="Times New Roman" w:hAnsi="Times New Roman" w:eastAsia="仿宋_GB2312" w:cs="Times New Roman"/>
          <w:b w:val="0"/>
          <w:bCs w:val="0"/>
          <w:spacing w:val="9"/>
          <w:sz w:val="28"/>
          <w:szCs w:val="28"/>
          <w:lang w:val="en-US" w:eastAsia="zh-CN"/>
        </w:rPr>
        <w:t>250000</w:t>
      </w:r>
      <w:r>
        <w:rPr>
          <w:rFonts w:hint="default" w:ascii="Times New Roman" w:hAnsi="Times New Roman" w:eastAsia="仿宋_GB2312" w:cs="Times New Roman"/>
          <w:b w:val="0"/>
          <w:bCs w:val="0"/>
          <w:spacing w:val="9"/>
          <w:sz w:val="28"/>
          <w:szCs w:val="28"/>
        </w:rPr>
        <w:t>元</w:t>
      </w:r>
    </w:p>
    <w:p w14:paraId="7CF11E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440" w:lineRule="exact"/>
        <w:ind w:left="28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五、服务地点：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  <w:t>大庆市人民医院</w:t>
      </w:r>
    </w:p>
    <w:p w14:paraId="5790C6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440" w:lineRule="exact"/>
        <w:ind w:left="28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六、服务内容：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  <w:t>南北两院各科室设备搬运、办公物资搬运、搬迁后场地基础整理等服务。</w:t>
      </w:r>
    </w:p>
    <w:p w14:paraId="14444E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440" w:lineRule="exact"/>
        <w:ind w:left="28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七、服务期限：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  <w:t>1年（2026年1月1日至2026年12月31日）</w:t>
      </w:r>
    </w:p>
    <w:p w14:paraId="130930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440" w:lineRule="exact"/>
        <w:ind w:left="28"/>
        <w:textAlignment w:val="baseline"/>
        <w:rPr>
          <w:rFonts w:hint="default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八、服务类别及控制价格</w:t>
      </w:r>
    </w:p>
    <w:tbl>
      <w:tblPr>
        <w:tblStyle w:val="7"/>
        <w:tblW w:w="8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900"/>
      </w:tblGrid>
      <w:tr w14:paraId="49AD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4FCE5A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服务类别</w:t>
            </w:r>
          </w:p>
        </w:tc>
        <w:tc>
          <w:tcPr>
            <w:tcW w:w="6900" w:type="dxa"/>
            <w:vAlign w:val="center"/>
          </w:tcPr>
          <w:p w14:paraId="5EAA88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具体服务内容</w:t>
            </w:r>
          </w:p>
        </w:tc>
      </w:tr>
      <w:tr w14:paraId="198D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0FDA2A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跨院/外部搬运</w:t>
            </w:r>
          </w:p>
        </w:tc>
        <w:tc>
          <w:tcPr>
            <w:tcW w:w="6900" w:type="dxa"/>
            <w:vAlign w:val="center"/>
          </w:tcPr>
          <w:p w14:paraId="0D8B55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跨院搬运指：使用5米长2米宽的货车进行南北两院搬迁搬运；外部搬运指：使用5米长2米宽的货车进行我单位要求的其他搬运服务（限大庆市区内）</w:t>
            </w:r>
          </w:p>
        </w:tc>
      </w:tr>
      <w:tr w14:paraId="3BF2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3E1057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院内搬运</w:t>
            </w:r>
          </w:p>
        </w:tc>
        <w:tc>
          <w:tcPr>
            <w:tcW w:w="6900" w:type="dxa"/>
            <w:vAlign w:val="center"/>
          </w:tcPr>
          <w:p w14:paraId="5C1949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院内搬运指：仅通过人工可以完成的搬运工作，无需汽车转运，如：二楼搬至四楼等。</w:t>
            </w:r>
          </w:p>
        </w:tc>
      </w:tr>
    </w:tbl>
    <w:p w14:paraId="1C3BA73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  <w:t>、供应商资格要求：</w:t>
      </w:r>
    </w:p>
    <w:p w14:paraId="24764D1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left="28" w:firstLine="588" w:firstLineChars="200"/>
        <w:textAlignment w:val="baseline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pacing w:val="7"/>
          <w:sz w:val="28"/>
          <w:szCs w:val="28"/>
        </w:rPr>
        <w:t>(一)供应商应符合《</w:t>
      </w:r>
      <w:r>
        <w:rPr>
          <w:rFonts w:hint="eastAsia" w:ascii="楷体" w:hAnsi="楷体" w:eastAsia="楷体" w:cs="楷体"/>
          <w:spacing w:val="7"/>
          <w:sz w:val="28"/>
          <w:szCs w:val="28"/>
        </w:rPr>
        <w:t>中华人民共和国政府采购法》第二十二</w:t>
      </w:r>
      <w:r>
        <w:rPr>
          <w:rFonts w:hint="eastAsia" w:ascii="楷体" w:hAnsi="楷体" w:eastAsia="楷体" w:cs="楷体"/>
          <w:spacing w:val="6"/>
          <w:sz w:val="28"/>
          <w:szCs w:val="28"/>
        </w:rPr>
        <w:t>条规定</w:t>
      </w:r>
      <w:r>
        <w:rPr>
          <w:rFonts w:hint="eastAsia" w:ascii="楷体" w:hAnsi="楷体" w:eastAsia="楷体" w:cs="楷体"/>
          <w:spacing w:val="6"/>
          <w:sz w:val="28"/>
          <w:szCs w:val="28"/>
          <w:lang w:eastAsia="zh-CN"/>
        </w:rPr>
        <w:t>：</w:t>
      </w:r>
    </w:p>
    <w:p w14:paraId="192E10C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5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1.必须具有独立承担民事责任的能力。</w:t>
      </w:r>
    </w:p>
    <w:p w14:paraId="65614A0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5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2.具有良好的商业信誉和健全的财务会计制度。</w:t>
      </w:r>
    </w:p>
    <w:p w14:paraId="4A5E53B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7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3.具备履行合同所必需的设备和专业技术能力。</w:t>
      </w:r>
    </w:p>
    <w:p w14:paraId="01BC63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7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4.有依法缴纳税收和社会保障资金的良好记录。</w:t>
      </w:r>
    </w:p>
    <w:p w14:paraId="428E73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7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</w:rPr>
        <w:t>5.参加政府采购活动前三年内，在经营活动中没有重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大违法记录。</w:t>
      </w:r>
    </w:p>
    <w:p w14:paraId="400063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5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6.法律、行政法规规定的其他条件。</w:t>
      </w:r>
    </w:p>
    <w:p w14:paraId="212B0AF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" w:leftChars="0" w:firstLine="517" w:firstLineChars="176"/>
        <w:textAlignment w:val="baseline"/>
        <w:rPr>
          <w:rFonts w:hint="eastAsia" w:ascii="楷体" w:hAnsi="楷体" w:eastAsia="楷体" w:cs="楷体"/>
          <w:spacing w:val="7"/>
          <w:sz w:val="28"/>
          <w:szCs w:val="28"/>
        </w:rPr>
      </w:pPr>
      <w:r>
        <w:rPr>
          <w:rFonts w:hint="eastAsia" w:ascii="楷体" w:hAnsi="楷体" w:eastAsia="楷体" w:cs="楷体"/>
          <w:spacing w:val="7"/>
          <w:sz w:val="28"/>
          <w:szCs w:val="28"/>
        </w:rPr>
        <w:t>(二)单位负责人为同一人或者存在控股、管理关系的不</w:t>
      </w:r>
      <w:r>
        <w:rPr>
          <w:rFonts w:hint="eastAsia" w:ascii="楷体" w:hAnsi="楷体" w:eastAsia="楷体" w:cs="楷体"/>
          <w:spacing w:val="7"/>
          <w:sz w:val="28"/>
          <w:szCs w:val="28"/>
          <w:lang w:val="en-US" w:eastAsia="zh-CN"/>
        </w:rPr>
        <w:t>同</w:t>
      </w:r>
      <w:r>
        <w:rPr>
          <w:rFonts w:hint="eastAsia" w:ascii="楷体" w:hAnsi="楷体" w:eastAsia="楷体" w:cs="楷体"/>
          <w:spacing w:val="7"/>
          <w:sz w:val="28"/>
          <w:szCs w:val="28"/>
        </w:rPr>
        <w:t>单位，</w:t>
      </w:r>
      <w:r>
        <w:rPr>
          <w:rFonts w:hint="eastAsia" w:ascii="楷体" w:hAnsi="楷体" w:eastAsia="楷体" w:cs="楷体"/>
          <w:spacing w:val="7"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spacing w:val="7"/>
          <w:sz w:val="28"/>
          <w:szCs w:val="28"/>
        </w:rPr>
        <w:t>得参加同一项目采购。</w:t>
      </w:r>
    </w:p>
    <w:p w14:paraId="60CEB8E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5"/>
        <w:textAlignment w:val="baseline"/>
        <w:rPr>
          <w:rFonts w:hint="eastAsia" w:ascii="楷体" w:hAnsi="楷体" w:eastAsia="楷体" w:cs="楷体"/>
          <w:spacing w:val="7"/>
          <w:sz w:val="28"/>
          <w:szCs w:val="28"/>
        </w:rPr>
      </w:pPr>
      <w:r>
        <w:rPr>
          <w:rFonts w:hint="eastAsia" w:ascii="楷体" w:hAnsi="楷体" w:eastAsia="楷体" w:cs="楷体"/>
          <w:spacing w:val="7"/>
          <w:sz w:val="28"/>
          <w:szCs w:val="28"/>
        </w:rPr>
        <w:t>(三)本次采购不接受联合体投标。</w:t>
      </w:r>
    </w:p>
    <w:p w14:paraId="50B634FA">
      <w:pPr>
        <w:spacing w:before="68" w:line="222" w:lineRule="auto"/>
        <w:ind w:left="28"/>
        <w:outlineLvl w:val="4"/>
        <w:rPr>
          <w:rFonts w:ascii="黑体" w:hAnsi="黑体" w:eastAsia="黑体" w:cs="黑体"/>
          <w:b w:val="0"/>
          <w:bCs w:val="0"/>
          <w:spacing w:val="-3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28"/>
          <w:szCs w:val="28"/>
          <w:lang w:val="en-US" w:eastAsia="zh-CN"/>
        </w:rPr>
        <w:t>九</w:t>
      </w:r>
      <w:r>
        <w:rPr>
          <w:rFonts w:ascii="黑体" w:hAnsi="黑体" w:eastAsia="黑体" w:cs="黑体"/>
          <w:b w:val="0"/>
          <w:bCs w:val="0"/>
          <w:spacing w:val="-3"/>
          <w:sz w:val="28"/>
          <w:szCs w:val="28"/>
        </w:rPr>
        <w:t>、投标提供书面资料：</w:t>
      </w:r>
    </w:p>
    <w:tbl>
      <w:tblPr>
        <w:tblStyle w:val="10"/>
        <w:tblpPr w:leftFromText="180" w:rightFromText="180" w:vertAnchor="text" w:horzAnchor="page" w:tblpX="1489" w:tblpY="225"/>
        <w:tblOverlap w:val="never"/>
        <w:tblW w:w="92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057"/>
        <w:gridCol w:w="6478"/>
      </w:tblGrid>
      <w:tr w14:paraId="10A66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34" w:type="dxa"/>
            <w:vAlign w:val="center"/>
          </w:tcPr>
          <w:p w14:paraId="73137F4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2057" w:type="dxa"/>
            <w:vAlign w:val="center"/>
          </w:tcPr>
          <w:p w14:paraId="339971C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投标文件</w:t>
            </w:r>
          </w:p>
        </w:tc>
        <w:tc>
          <w:tcPr>
            <w:tcW w:w="6478" w:type="dxa"/>
            <w:vAlign w:val="center"/>
          </w:tcPr>
          <w:p w14:paraId="2BEFF26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400" w:lineRule="exact"/>
              <w:ind w:left="621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包含项目</w:t>
            </w:r>
          </w:p>
        </w:tc>
      </w:tr>
      <w:tr w14:paraId="2739A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4" w:type="dxa"/>
            <w:vAlign w:val="top"/>
          </w:tcPr>
          <w:p w14:paraId="69064FA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057" w:type="dxa"/>
            <w:vMerge w:val="restart"/>
            <w:tcBorders>
              <w:right w:val="nil"/>
            </w:tcBorders>
            <w:vAlign w:val="center"/>
          </w:tcPr>
          <w:p w14:paraId="685BC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EC3F4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EC3076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供应商资质</w:t>
            </w:r>
          </w:p>
        </w:tc>
        <w:tc>
          <w:tcPr>
            <w:tcW w:w="6478" w:type="dxa"/>
            <w:vAlign w:val="top"/>
          </w:tcPr>
          <w:p w14:paraId="5126B28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400" w:lineRule="exact"/>
              <w:ind w:left="54"/>
              <w:textAlignment w:val="baseline"/>
              <w:rPr>
                <w:rFonts w:hint="default" w:ascii="仿宋" w:hAnsi="仿宋" w:eastAsia="仿宋" w:cs="仿宋"/>
                <w:position w:val="-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  <w:lang w:val="en-US" w:eastAsia="zh-CN"/>
              </w:rPr>
              <w:t>需包含装卸、搬迁搬运服务等内容</w:t>
            </w:r>
          </w:p>
        </w:tc>
      </w:tr>
      <w:tr w14:paraId="12B59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6360485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 w14:paraId="652E3A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 w14:paraId="6AE1858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400" w:lineRule="exact"/>
              <w:ind w:left="53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开户许可证</w:t>
            </w:r>
          </w:p>
        </w:tc>
      </w:tr>
      <w:tr w14:paraId="7F856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6962302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 w14:paraId="0D806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 w14:paraId="0A2CD92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400" w:lineRule="exact"/>
              <w:ind w:left="53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法人代表授权书</w:t>
            </w:r>
          </w:p>
        </w:tc>
      </w:tr>
      <w:tr w14:paraId="24204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481EBE8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 w14:paraId="4D51C7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 w14:paraId="07838DF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400" w:lineRule="exact"/>
              <w:ind w:left="53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法人代表身份证复印件</w:t>
            </w:r>
          </w:p>
        </w:tc>
      </w:tr>
      <w:tr w14:paraId="0515C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54558E6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 w14:paraId="115B8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 w14:paraId="0E00707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400" w:lineRule="exact"/>
              <w:ind w:left="53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投标代表身份证复印件</w:t>
            </w:r>
          </w:p>
        </w:tc>
      </w:tr>
      <w:tr w14:paraId="65DED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748F504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535" w:type="dxa"/>
            <w:gridSpan w:val="2"/>
            <w:vAlign w:val="center"/>
          </w:tcPr>
          <w:p w14:paraId="26D7CC9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400" w:lineRule="exact"/>
              <w:ind w:left="80" w:lef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产品报价：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请供应商按照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大庆市人民医院搬运服务项目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采购公告填写报价并加盖公章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。</w:t>
            </w:r>
          </w:p>
        </w:tc>
      </w:tr>
      <w:tr w14:paraId="47DFC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4CDD0AC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535" w:type="dxa"/>
            <w:gridSpan w:val="2"/>
            <w:vAlign w:val="top"/>
          </w:tcPr>
          <w:p w14:paraId="1AF5BE8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400" w:lineRule="exact"/>
              <w:ind w:left="80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投标资料承诺书，保证投标资料真实性、有效性</w:t>
            </w:r>
          </w:p>
        </w:tc>
      </w:tr>
      <w:tr w14:paraId="228B7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5487951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535" w:type="dxa"/>
            <w:gridSpan w:val="2"/>
            <w:vAlign w:val="top"/>
          </w:tcPr>
          <w:p w14:paraId="0B35A74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400" w:lineRule="exact"/>
              <w:ind w:left="91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勾选《大庆市人民医院采购供应商资格承诺函》</w:t>
            </w:r>
          </w:p>
        </w:tc>
      </w:tr>
      <w:tr w14:paraId="76CFB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2CDF789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535" w:type="dxa"/>
            <w:gridSpan w:val="2"/>
            <w:vAlign w:val="top"/>
          </w:tcPr>
          <w:p w14:paraId="7FFD156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400" w:lineRule="exact"/>
              <w:ind w:left="91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售后服务承诺书及质量保证协议</w:t>
            </w:r>
          </w:p>
        </w:tc>
      </w:tr>
      <w:tr w14:paraId="17061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63C87EA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535" w:type="dxa"/>
            <w:gridSpan w:val="2"/>
            <w:vAlign w:val="top"/>
          </w:tcPr>
          <w:p w14:paraId="6DE099B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400" w:lineRule="exact"/>
              <w:ind w:left="80" w:leftChars="0" w:hanging="19" w:firstLine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提供近三年内“信用中国网站”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“中国政府采购网”截图证明(本项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目投标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截止期前)</w:t>
            </w:r>
          </w:p>
        </w:tc>
      </w:tr>
      <w:tr w14:paraId="7CC6B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5831384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535" w:type="dxa"/>
            <w:gridSpan w:val="2"/>
            <w:vAlign w:val="center"/>
          </w:tcPr>
          <w:p w14:paraId="39FD61A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400" w:lineRule="exact"/>
              <w:ind w:left="40" w:leftChars="0" w:firstLine="1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提供社保经办机构出具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sz w:val="28"/>
                <w:szCs w:val="28"/>
              </w:rPr>
              <w:t>本单位及投标代表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社会保障资金缴纳证明(基本医疗保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险、基本养老保险、失业保险、工伤保险、生育保险),新成立的企业(三个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月内成立的)或在法规范围内不需提供的机构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，应提供书面说明和有关佐证文</w:t>
            </w:r>
            <w:r>
              <w:rPr>
                <w:rFonts w:hint="eastAsia" w:ascii="仿宋" w:hAnsi="仿宋" w:eastAsia="仿宋" w:cs="仿宋"/>
                <w:spacing w:val="22"/>
                <w:sz w:val="28"/>
                <w:szCs w:val="28"/>
              </w:rPr>
              <w:t>件</w:t>
            </w:r>
            <w:r>
              <w:rPr>
                <w:rFonts w:hint="eastAsia" w:ascii="仿宋" w:hAnsi="仿宋" w:eastAsia="仿宋" w:cs="仿宋"/>
                <w:spacing w:val="22"/>
                <w:sz w:val="28"/>
                <w:szCs w:val="28"/>
                <w:lang w:eastAsia="zh-CN"/>
              </w:rPr>
              <w:t>。</w:t>
            </w:r>
          </w:p>
        </w:tc>
      </w:tr>
    </w:tbl>
    <w:p w14:paraId="4BCF224C">
      <w:pPr>
        <w:spacing w:before="176" w:line="220" w:lineRule="auto"/>
        <w:jc w:val="both"/>
        <w:rPr>
          <w:rFonts w:ascii="仿宋" w:hAnsi="仿宋" w:eastAsia="仿宋" w:cs="仿宋"/>
          <w:b/>
          <w:bCs/>
          <w:spacing w:val="-34"/>
          <w:sz w:val="28"/>
          <w:szCs w:val="28"/>
        </w:rPr>
      </w:pPr>
      <w:r>
        <w:rPr>
          <w:rFonts w:ascii="仿宋" w:hAnsi="仿宋" w:eastAsia="仿宋" w:cs="仿宋"/>
          <w:b/>
          <w:bCs/>
          <w:spacing w:val="2"/>
          <w:sz w:val="28"/>
          <w:szCs w:val="28"/>
        </w:rPr>
        <w:t>说明：以上报名文件要求按顺序装订、字迹清晰、全部(每一页)加盖公</w:t>
      </w:r>
      <w:r>
        <w:rPr>
          <w:rFonts w:ascii="仿宋" w:hAnsi="仿宋" w:eastAsia="仿宋" w:cs="仿宋"/>
          <w:b/>
          <w:bCs/>
          <w:spacing w:val="-34"/>
          <w:sz w:val="28"/>
          <w:szCs w:val="28"/>
        </w:rPr>
        <w:t>章</w:t>
      </w:r>
      <w:r>
        <w:rPr>
          <w:rFonts w:hint="eastAsia" w:ascii="仿宋" w:hAnsi="仿宋" w:eastAsia="仿宋" w:cs="仿宋"/>
          <w:b/>
          <w:bCs/>
          <w:spacing w:val="-34"/>
          <w:sz w:val="28"/>
          <w:szCs w:val="28"/>
          <w:lang w:val="en-US" w:eastAsia="zh-CN"/>
        </w:rPr>
        <w:t>或加盖清晰可见骑缝章</w:t>
      </w:r>
      <w:r>
        <w:rPr>
          <w:rFonts w:ascii="仿宋" w:hAnsi="仿宋" w:eastAsia="仿宋" w:cs="仿宋"/>
          <w:b/>
          <w:bCs/>
          <w:spacing w:val="-34"/>
          <w:sz w:val="28"/>
          <w:szCs w:val="28"/>
        </w:rPr>
        <w:t>。</w:t>
      </w:r>
    </w:p>
    <w:p w14:paraId="5F813892">
      <w:pPr>
        <w:spacing w:before="176" w:line="220" w:lineRule="auto"/>
        <w:ind w:firstLine="556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特别提示：“社保经办机构”是指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《社会保险经办条例》(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中华人民共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和国国务院令第765号)第六十条中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pacing w:val="5"/>
          <w:sz w:val="28"/>
          <w:szCs w:val="28"/>
        </w:rPr>
        <w:t>社会保险经办机构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”，</w:t>
      </w:r>
      <w:r>
        <w:rPr>
          <w:rFonts w:hint="eastAsia" w:ascii="仿宋" w:hAnsi="仿宋" w:eastAsia="仿宋" w:cs="仿宋"/>
          <w:b/>
          <w:bCs/>
          <w:spacing w:val="5"/>
          <w:sz w:val="28"/>
          <w:szCs w:val="28"/>
        </w:rPr>
        <w:t>即人力资源社</w:t>
      </w: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会保障行政部门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所属的经办基本养老保险、工伤保险、失业保险等社会保险的机构和</w:t>
      </w: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医疗保障行政部门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所属的经办基本医疗保险、生育保险等社会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保险的机构。</w:t>
      </w:r>
      <w:r>
        <w:rPr>
          <w:rFonts w:hint="eastAsia" w:ascii="仿宋" w:hAnsi="仿宋" w:eastAsia="仿宋" w:cs="仿宋"/>
          <w:b/>
          <w:bCs/>
          <w:spacing w:val="9"/>
          <w:sz w:val="28"/>
          <w:szCs w:val="28"/>
        </w:rPr>
        <w:t>税务部门出具的佐证文件(如完税证明)不作为有效资格条件 。</w:t>
      </w:r>
    </w:p>
    <w:p w14:paraId="37FFA0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360" w:lineRule="auto"/>
        <w:ind w:left="9" w:leftChars="0" w:hanging="9" w:firstLineChars="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3"/>
          <w:sz w:val="28"/>
          <w:szCs w:val="28"/>
          <w:lang w:val="en-US" w:eastAsia="zh-CN"/>
        </w:rPr>
        <w:t>十</w:t>
      </w:r>
      <w:r>
        <w:rPr>
          <w:rFonts w:hint="eastAsia" w:ascii="黑体" w:hAnsi="黑体" w:eastAsia="黑体" w:cs="黑体"/>
          <w:spacing w:val="3"/>
          <w:sz w:val="28"/>
          <w:szCs w:val="28"/>
        </w:rPr>
        <w:t>、技术需求标准：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见附件1</w:t>
      </w:r>
    </w:p>
    <w:p w14:paraId="7FD718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36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4"/>
          <w:sz w:val="28"/>
          <w:szCs w:val="28"/>
          <w:lang w:val="en-US" w:eastAsia="zh-CN"/>
        </w:rPr>
        <w:t>十一</w:t>
      </w:r>
      <w:r>
        <w:rPr>
          <w:rFonts w:hint="eastAsia" w:ascii="黑体" w:hAnsi="黑体" w:eastAsia="黑体" w:cs="黑体"/>
          <w:spacing w:val="4"/>
          <w:sz w:val="28"/>
          <w:szCs w:val="28"/>
        </w:rPr>
        <w:t>、报价表：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见附件2</w:t>
      </w:r>
    </w:p>
    <w:p w14:paraId="759A25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360" w:lineRule="auto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十二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、投标文件格式</w:t>
      </w:r>
    </w:p>
    <w:p w14:paraId="30B60D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ind w:right="120" w:rightChars="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(一)标书要求：一本正本、三本副本均加盖公章，装订方式为胶装，密</w:t>
      </w:r>
      <w:r>
        <w:rPr>
          <w:rFonts w:hint="eastAsia" w:ascii="仿宋" w:hAnsi="仿宋" w:eastAsia="仿宋" w:cs="仿宋"/>
          <w:spacing w:val="-35"/>
          <w:sz w:val="28"/>
          <w:szCs w:val="28"/>
        </w:rPr>
        <w:t>封。</w:t>
      </w:r>
    </w:p>
    <w:p w14:paraId="258E73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28"/>
          <w:szCs w:val="28"/>
        </w:rPr>
        <w:t>(二)参与两项或以上采购项目投标的需各项目独立做标书。</w:t>
      </w:r>
    </w:p>
    <w:p w14:paraId="00C0B2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(三)标书封面须有以下内容</w:t>
      </w:r>
    </w:p>
    <w:p w14:paraId="50BCC2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28"/>
          <w:szCs w:val="28"/>
        </w:rPr>
        <w:t>1.投标公司全称及正本或副本标识</w:t>
      </w:r>
    </w:p>
    <w:p w14:paraId="33A270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</w:rPr>
        <w:t>2.投标项目名称(和招标公告中的采购项目一致)</w:t>
      </w:r>
    </w:p>
    <w:p w14:paraId="5C2EAF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</w:rPr>
        <w:t>3.投标公司联系人及联系方式</w:t>
      </w:r>
    </w:p>
    <w:p w14:paraId="77AF0F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4.投标日期</w:t>
      </w:r>
    </w:p>
    <w:p w14:paraId="6A7F31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(四)标书内需含目录并与页码相对应。</w:t>
      </w:r>
    </w:p>
    <w:p w14:paraId="0363A4F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(五)提供原件的需单独密封。投标文件一律不退，请投标方自留底稿。</w:t>
      </w:r>
    </w:p>
    <w:p w14:paraId="364C16A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outlineLvl w:val="4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十三</w:t>
      </w: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  <w:t>、报名须知</w:t>
      </w:r>
    </w:p>
    <w:p w14:paraId="7D7F79E7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36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5"/>
          <w:sz w:val="28"/>
          <w:szCs w:val="28"/>
        </w:rPr>
        <w:t>(一)中标价格为税后价格。</w:t>
      </w:r>
    </w:p>
    <w:p w14:paraId="1CD58F9D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(二)服务内容：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  <w:t>南北两院各科室设备搬运、办公物资搬运、搬迁后场地基础整理等服务。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2"/>
          <w:kern w:val="0"/>
          <w:sz w:val="28"/>
          <w:szCs w:val="28"/>
          <w:lang w:val="en-US" w:eastAsia="zh-CN" w:bidi="ar"/>
        </w:rPr>
        <w:t>本次服务期限为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1"/>
          <w:kern w:val="0"/>
          <w:sz w:val="28"/>
          <w:szCs w:val="28"/>
          <w:lang w:val="en-US" w:eastAsia="zh-CN" w:bidi="ar"/>
        </w:rPr>
        <w:t>一年，中标供应商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根据实际发生的</w:t>
      </w:r>
      <w:r>
        <w:rPr>
          <w:rFonts w:hint="eastAsia" w:cs="仿宋"/>
          <w:b/>
          <w:bCs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搬运次数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结算服务费</w:t>
      </w:r>
      <w:r>
        <w:rPr>
          <w:rFonts w:hint="eastAsia" w:ascii="仿宋" w:hAnsi="仿宋" w:eastAsia="仿宋" w:cs="仿宋"/>
          <w:b/>
          <w:bCs/>
          <w:snapToGrid/>
          <w:color w:val="auto"/>
          <w:spacing w:val="9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cs="仿宋"/>
          <w:b/>
          <w:bCs/>
          <w:snapToGrid/>
          <w:color w:val="auto"/>
          <w:kern w:val="0"/>
          <w:sz w:val="28"/>
          <w:szCs w:val="28"/>
          <w:lang w:val="en-US" w:eastAsia="zh-CN" w:bidi="ar"/>
        </w:rPr>
        <w:t>供应商应充分考虑各类情况后参与本次投标，成交价格将作为服务期内结算上限，如服务期内所产生的搬运费用超过成交价格，不予额外增加任何费用，单次结算为所产生服务费用的80%,服务期满无任何因搬运产生的纠纷，取得整个服务期内的服务验收评价报告后，一次性拨付剩余20%尾款。</w:t>
      </w:r>
    </w:p>
    <w:p w14:paraId="75201902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spacing w:val="22"/>
          <w:kern w:val="0"/>
          <w:sz w:val="28"/>
          <w:szCs w:val="28"/>
          <w:lang w:val="en-US" w:eastAsia="zh-CN" w:bidi="ar"/>
        </w:rPr>
        <w:t>(三)报名时间</w:t>
      </w:r>
      <w:r>
        <w:rPr>
          <w:rFonts w:hint="eastAsia" w:ascii="仿宋" w:hAnsi="仿宋" w:eastAsia="仿宋" w:cs="仿宋"/>
          <w:snapToGrid/>
          <w:color w:val="auto"/>
          <w:spacing w:val="22"/>
          <w:kern w:val="0"/>
          <w:sz w:val="28"/>
          <w:szCs w:val="28"/>
          <w:lang w:val="en-US" w:eastAsia="zh-CN" w:bidi="ar"/>
        </w:rPr>
        <w:t>：2025年12月16日-2025年12月18日。</w:t>
      </w:r>
    </w:p>
    <w:p w14:paraId="1A831657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(四)报名文件：</w:t>
      </w:r>
    </w:p>
    <w:p w14:paraId="0C96E107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营业执照</w:t>
      </w:r>
    </w:p>
    <w:p w14:paraId="56F5E215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(五)</w:t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报名方式：</w:t>
      </w:r>
    </w:p>
    <w:p w14:paraId="702A0810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instrText xml:space="preserve"> HYPERLINK "mailto:将报名文件发送至rmyyyunbo@163.com" </w:instrText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报名文件盖章后扫描PDF，打包发送至rmyydiaoyan@163.com</w:t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，压缩包命名格式为：单位简称+项目名+授权代表联系方式，如：黑龙江ABC公司-XX项目-139xxxx1234。</w:t>
      </w:r>
    </w:p>
    <w:p w14:paraId="686A0ABD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下列情形作为无效报名文件，将不予审核：</w:t>
      </w:r>
    </w:p>
    <w:p w14:paraId="5F0896FD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1.报名文件不全或不符合本项目要求</w:t>
      </w:r>
    </w:p>
    <w:p w14:paraId="5DBE2348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2.报名文件未签字盖章</w:t>
      </w:r>
    </w:p>
    <w:p w14:paraId="77248587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3.报名文件未按要求命名</w:t>
      </w:r>
      <w:r>
        <w:rPr>
          <w:rFonts w:hint="eastAsia" w:ascii="仿宋" w:hAnsi="仿宋" w:eastAsia="仿宋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。</w:t>
      </w:r>
    </w:p>
    <w:p w14:paraId="754809D1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(六)开标时间及地点：2025年12月23日上午8:30，机关四楼学术报告厅，如有变化，另行通知。</w:t>
      </w:r>
    </w:p>
    <w:p w14:paraId="3B4CEF0B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100" w:rightChars="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spacing w:val="15"/>
          <w:kern w:val="0"/>
          <w:sz w:val="28"/>
          <w:szCs w:val="28"/>
          <w:lang w:val="en-US" w:eastAsia="zh-CN" w:bidi="ar"/>
        </w:rPr>
        <w:t>(七)投标代表(法人或法人授权人)请在开标时间前半</w:t>
      </w:r>
      <w:r>
        <w:rPr>
          <w:rFonts w:hint="eastAsia" w:ascii="仿宋" w:hAnsi="仿宋" w:eastAsia="仿宋" w:cs="仿宋"/>
          <w:snapToGrid/>
          <w:color w:val="000000"/>
          <w:spacing w:val="14"/>
          <w:kern w:val="0"/>
          <w:sz w:val="28"/>
          <w:szCs w:val="28"/>
          <w:lang w:val="en-US" w:eastAsia="zh-CN" w:bidi="ar"/>
        </w:rPr>
        <w:t>小时携带身份证、授权代表携带法人授权委托书</w:t>
      </w:r>
      <w:r>
        <w:rPr>
          <w:rFonts w:hint="eastAsia" w:ascii="仿宋" w:hAnsi="仿宋" w:eastAsia="仿宋" w:cs="仿宋"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到达会场签到(签到时查验身份证件)。</w:t>
      </w:r>
    </w:p>
    <w:p w14:paraId="04CE8E6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left="238" w:right="0"/>
        <w:jc w:val="left"/>
        <w:textAlignment w:val="baseline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"/>
        </w:rPr>
        <w:t>十四、咨询电话：</w:t>
      </w: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"/>
        </w:rPr>
        <w:t>0459-6612278       0459-6612521</w:t>
      </w:r>
    </w:p>
    <w:p w14:paraId="4030D75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left="504" w:right="0"/>
        <w:jc w:val="left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附表一：搬运服务项目  是否进口：否</w:t>
      </w:r>
    </w:p>
    <w:tbl>
      <w:tblPr>
        <w:tblStyle w:val="10"/>
        <w:tblW w:w="8555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389"/>
        <w:gridCol w:w="7651"/>
        <w:gridCol w:w="31"/>
      </w:tblGrid>
      <w:tr w14:paraId="0A78E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149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3EF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20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参数性质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80E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54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7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07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5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具体技术(参数)要求</w:t>
            </w:r>
          </w:p>
        </w:tc>
      </w:tr>
      <w:tr w14:paraId="0238C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01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E4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B9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13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70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51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服务地点：采购人指定位置</w:t>
            </w:r>
          </w:p>
        </w:tc>
      </w:tr>
      <w:tr w14:paraId="63941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140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23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49CD9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  <w:p w14:paraId="16131C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F6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90080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  <w:p w14:paraId="21D7DA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B5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240" w:lineRule="auto"/>
              <w:ind w:left="51" w:right="0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产品报价：请供应商按照价表填写并加盖公章。</w:t>
            </w:r>
          </w:p>
        </w:tc>
      </w:tr>
      <w:tr w14:paraId="2B6DB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3460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144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D2B0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/>
              <w:ind w:left="71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8DB5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0" w:beforeAutospacing="0" w:after="0" w:afterAutospacing="0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1.结算方式：每次搬运服务结束后结算。</w:t>
            </w:r>
          </w:p>
          <w:p w14:paraId="1970D8B1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8" w:beforeAutospacing="0" w:after="0" w:afterAutospacing="0" w:line="331" w:lineRule="auto"/>
              <w:ind w:left="131" w:right="0" w:hanging="9"/>
              <w:jc w:val="both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2.跨院/外部搬运服务费=（车辆服务费100元/车次×实际车次+实际用工工日×300元）×80%×成交折扣</w:t>
            </w:r>
          </w:p>
          <w:p w14:paraId="3E786C4B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8" w:beforeAutospacing="0" w:after="0" w:afterAutospacing="0" w:line="331" w:lineRule="auto"/>
              <w:ind w:left="131" w:right="0" w:hanging="9"/>
              <w:jc w:val="both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3.院内搬运服务费=实际用工工日×人工单价×80%×成交折扣（1工日300元，半工日为160元）。</w:t>
            </w:r>
          </w:p>
        </w:tc>
      </w:tr>
      <w:tr w14:paraId="6E211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2613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144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AD43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/>
              <w:ind w:left="71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76F6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8" w:beforeAutospacing="0" w:after="0" w:afterAutospacing="0" w:line="331" w:lineRule="auto"/>
              <w:ind w:left="131" w:right="0" w:hanging="9"/>
              <w:jc w:val="both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供应商须提供切实可行的搬运安全防护措施，必须包含但不限于：搬运服务打包方案、转运方案、成品保护方案及搬迁后场地基础整理方案等。</w:t>
            </w:r>
          </w:p>
        </w:tc>
      </w:tr>
      <w:tr w14:paraId="18B70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FC1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FF3AF0D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/>
              <w:ind w:left="95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10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  <w:tc>
          <w:tcPr>
            <w:tcW w:w="7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1BBBB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7" w:beforeAutospacing="0" w:after="0" w:afterAutospacing="0" w:line="288" w:lineRule="auto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  <w:t>打“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  <w:t>”号条款为实质性条款，若有任何一条负偏离或不满足则导致响应无效；</w:t>
            </w:r>
          </w:p>
          <w:p w14:paraId="7AD63C3D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7" w:beforeAutospacing="0" w:after="0" w:afterAutospacing="0" w:line="288" w:lineRule="auto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4"/>
                <w:szCs w:val="24"/>
                <w:lang w:val="en-US" w:eastAsia="zh-CN" w:bidi="ar"/>
              </w:rPr>
              <w:t>非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4"/>
                <w:szCs w:val="24"/>
                <w:lang w:val="en-US" w:eastAsia="zh-CN" w:bidi="ar"/>
              </w:rPr>
              <w:t>号条款为一般性条款，若存在2条(或以上)负偏离或不满足则导致响应无效</w:t>
            </w:r>
          </w:p>
        </w:tc>
      </w:tr>
    </w:tbl>
    <w:p w14:paraId="775266B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0015657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1942B8F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721B434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3CBCF23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08A6489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6EE6D60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093CDB9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385CABA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6A87993D">
      <w:pPr>
        <w:pStyle w:val="2"/>
        <w:spacing w:before="74" w:line="222" w:lineRule="auto"/>
        <w:ind w:left="145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附件2:</w:t>
      </w:r>
    </w:p>
    <w:p w14:paraId="424F11F7">
      <w:pPr>
        <w:pStyle w:val="2"/>
        <w:spacing w:before="74" w:line="222" w:lineRule="auto"/>
        <w:ind w:left="145"/>
        <w:jc w:val="center"/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</w:pPr>
    </w:p>
    <w:p w14:paraId="16C70F1A">
      <w:pPr>
        <w:pStyle w:val="2"/>
        <w:spacing w:before="74" w:line="222" w:lineRule="auto"/>
        <w:ind w:left="145"/>
        <w:jc w:val="center"/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  <w:t>大庆市</w:t>
      </w:r>
      <w:r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  <w:t>人民医院搬运服务项目报价表</w:t>
      </w:r>
    </w:p>
    <w:p w14:paraId="4788CBA4">
      <w:pPr>
        <w:pStyle w:val="2"/>
        <w:spacing w:before="74" w:line="222" w:lineRule="auto"/>
        <w:ind w:left="145"/>
        <w:jc w:val="center"/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</w:pPr>
    </w:p>
    <w:tbl>
      <w:tblPr>
        <w:tblStyle w:val="7"/>
        <w:tblW w:w="8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02"/>
        <w:gridCol w:w="2498"/>
        <w:gridCol w:w="2607"/>
        <w:gridCol w:w="2661"/>
      </w:tblGrid>
      <w:tr w14:paraId="25A5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23" w:hRule="atLeast"/>
          <w:tblHeader/>
          <w:jc w:val="center"/>
        </w:trPr>
        <w:tc>
          <w:tcPr>
            <w:tcW w:w="902" w:type="dxa"/>
            <w:vAlign w:val="center"/>
          </w:tcPr>
          <w:p w14:paraId="1E279986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98" w:type="dxa"/>
            <w:vAlign w:val="center"/>
          </w:tcPr>
          <w:p w14:paraId="14760015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搬运类别</w:t>
            </w:r>
          </w:p>
        </w:tc>
        <w:tc>
          <w:tcPr>
            <w:tcW w:w="2607" w:type="dxa"/>
            <w:vAlign w:val="center"/>
          </w:tcPr>
          <w:p w14:paraId="2C4D497F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产生费用条目</w:t>
            </w:r>
          </w:p>
        </w:tc>
        <w:tc>
          <w:tcPr>
            <w:tcW w:w="2661" w:type="dxa"/>
            <w:vAlign w:val="center"/>
          </w:tcPr>
          <w:p w14:paraId="35E004E1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综合单价</w:t>
            </w:r>
          </w:p>
        </w:tc>
      </w:tr>
      <w:tr w14:paraId="290B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2" w:type="dxa"/>
            <w:vMerge w:val="restart"/>
            <w:vAlign w:val="center"/>
          </w:tcPr>
          <w:p w14:paraId="55D5B4D4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98" w:type="dxa"/>
            <w:vMerge w:val="restart"/>
            <w:shd w:val="clear" w:color="auto" w:fill="auto"/>
            <w:vAlign w:val="center"/>
          </w:tcPr>
          <w:p w14:paraId="0E9116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  <w:t>跨院/外部搬运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2AEF13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车次（往返）</w:t>
            </w:r>
          </w:p>
        </w:tc>
        <w:tc>
          <w:tcPr>
            <w:tcW w:w="2661" w:type="dxa"/>
            <w:vAlign w:val="center"/>
          </w:tcPr>
          <w:p w14:paraId="63990146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  <w:t>100元/往返车次</w:t>
            </w:r>
          </w:p>
        </w:tc>
      </w:tr>
      <w:tr w14:paraId="3514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2" w:type="dxa"/>
            <w:vMerge w:val="continue"/>
            <w:vAlign w:val="center"/>
          </w:tcPr>
          <w:p w14:paraId="4EA05803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8" w:type="dxa"/>
            <w:vMerge w:val="continue"/>
            <w:shd w:val="clear" w:color="auto" w:fill="auto"/>
            <w:vAlign w:val="center"/>
          </w:tcPr>
          <w:p w14:paraId="55E18E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7E4967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  <w:t>1工日（8小时）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5D5B5843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Times New Roman" w:hAnsi="黑体" w:eastAsia="仿宋_GB2312" w:cs="黑体"/>
                <w:snapToGrid w:val="0"/>
                <w:color w:val="000000"/>
                <w:spacing w:val="-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  <w:t>300元/工日</w:t>
            </w:r>
          </w:p>
        </w:tc>
      </w:tr>
      <w:tr w14:paraId="5116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2" w:type="dxa"/>
            <w:vMerge w:val="continue"/>
            <w:vAlign w:val="center"/>
          </w:tcPr>
          <w:p w14:paraId="089BBFAF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8" w:type="dxa"/>
            <w:vMerge w:val="continue"/>
            <w:shd w:val="clear" w:color="auto" w:fill="auto"/>
            <w:vAlign w:val="center"/>
          </w:tcPr>
          <w:p w14:paraId="16DD15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11311D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  <w:t>0.5工日（4小时）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BF1ACF9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Times New Roman" w:hAnsi="黑体" w:eastAsia="仿宋_GB2312" w:cs="黑体"/>
                <w:snapToGrid w:val="0"/>
                <w:color w:val="000000"/>
                <w:spacing w:val="-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  <w:t>160元/半日</w:t>
            </w:r>
          </w:p>
        </w:tc>
      </w:tr>
      <w:tr w14:paraId="5284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2" w:type="dxa"/>
            <w:vMerge w:val="restart"/>
            <w:vAlign w:val="center"/>
          </w:tcPr>
          <w:p w14:paraId="30E3B51B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98" w:type="dxa"/>
            <w:vMerge w:val="restart"/>
            <w:shd w:val="clear" w:color="auto" w:fill="auto"/>
            <w:vAlign w:val="center"/>
          </w:tcPr>
          <w:p w14:paraId="5DE1B1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院内搬运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25BD51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  <w:t>1工日（8小时）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2C08DF25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napToGrid w:val="0"/>
                <w:color w:val="000000"/>
                <w:spacing w:val="-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  <w:t>300元/工日</w:t>
            </w:r>
          </w:p>
        </w:tc>
      </w:tr>
      <w:tr w14:paraId="3FE4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2" w:type="dxa"/>
            <w:vMerge w:val="continue"/>
            <w:vAlign w:val="center"/>
          </w:tcPr>
          <w:p w14:paraId="5042AAE2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8" w:type="dxa"/>
            <w:vMerge w:val="continue"/>
            <w:shd w:val="clear" w:color="auto" w:fill="auto"/>
            <w:vAlign w:val="center"/>
          </w:tcPr>
          <w:p w14:paraId="28F147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253E1C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  <w:t>0.5工日（4小时）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77364539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napToGrid w:val="0"/>
                <w:color w:val="000000"/>
                <w:spacing w:val="-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  <w:t>160元/半日</w:t>
            </w:r>
          </w:p>
        </w:tc>
      </w:tr>
      <w:tr w14:paraId="48F2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668" w:type="dxa"/>
            <w:gridSpan w:val="4"/>
            <w:vAlign w:val="center"/>
          </w:tcPr>
          <w:p w14:paraId="2A55F651">
            <w:pPr>
              <w:pStyle w:val="2"/>
              <w:widowControl w:val="0"/>
              <w:snapToGrid w:val="0"/>
              <w:spacing w:before="74" w:line="222" w:lineRule="auto"/>
              <w:jc w:val="left"/>
              <w:rPr>
                <w:rFonts w:hint="default" w:ascii="黑体" w:hAnsi="黑体" w:eastAsia="黑体" w:cs="黑体"/>
                <w:spacing w:val="-5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vertAlign w:val="baseline"/>
                <w:lang w:val="en-US" w:eastAsia="zh-CN"/>
              </w:rPr>
              <w:t>总报价折扣率：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%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vertAlign w:val="baseline"/>
                <w:lang w:val="en-US" w:eastAsia="zh-CN"/>
              </w:rPr>
              <w:t>（此报价折扣率会直接影响结算价格，请供应商仔细考虑搬运过程中产生的一切费用，除搬运服务费不予增加任何费用）</w:t>
            </w:r>
          </w:p>
        </w:tc>
      </w:tr>
    </w:tbl>
    <w:p w14:paraId="7B186296">
      <w:pPr>
        <w:pStyle w:val="2"/>
        <w:spacing w:before="74" w:line="222" w:lineRule="auto"/>
        <w:ind w:left="145"/>
        <w:jc w:val="left"/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</w:pPr>
    </w:p>
    <w:p w14:paraId="52EEA5CE">
      <w:pPr>
        <w:pStyle w:val="5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  <w:t xml:space="preserve">单位名称（盖章）：                     </w:t>
      </w:r>
    </w:p>
    <w:p w14:paraId="461B4FE5">
      <w:pPr>
        <w:pStyle w:val="5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  <w:t xml:space="preserve">法定代表人（签字）：                     </w:t>
      </w:r>
    </w:p>
    <w:p w14:paraId="79DE4619">
      <w:pPr>
        <w:pStyle w:val="5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  <w:t xml:space="preserve">联系电话：                     </w:t>
      </w:r>
    </w:p>
    <w:p w14:paraId="77DDCB08">
      <w:pPr>
        <w:pStyle w:val="5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" w:hAnsi="仿宋" w:eastAsia="仿宋" w:cs="仿宋"/>
          <w:snapToGrid w:val="0"/>
          <w:color w:val="000000"/>
          <w:spacing w:val="-5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  <w:t xml:space="preserve">  年   月    日   </w:t>
      </w: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28"/>
          <w:szCs w:val="28"/>
          <w:lang w:val="en-US" w:eastAsia="zh-CN" w:bidi="ar"/>
        </w:rPr>
        <w:t xml:space="preserve">       </w:t>
      </w:r>
    </w:p>
    <w:p w14:paraId="20B76317">
      <w:pPr>
        <w:pStyle w:val="2"/>
        <w:spacing w:before="74" w:line="222" w:lineRule="auto"/>
        <w:ind w:left="145"/>
        <w:jc w:val="left"/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</w:pPr>
    </w:p>
    <w:sectPr>
      <w:footerReference r:id="rId5" w:type="default"/>
      <w:pgSz w:w="11906" w:h="16838"/>
      <w:pgMar w:top="1440" w:right="1701" w:bottom="1440" w:left="1701" w:header="0" w:footer="0" w:gutter="0"/>
      <w:pgNumType w:fmt="decimal" w:start="1"/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8C841">
    <w:pPr>
      <w:spacing w:line="14" w:lineRule="auto"/>
      <w:rPr>
        <w:rFonts w:ascii="Arial"/>
        <w:sz w:val="2"/>
      </w:rPr>
    </w:pPr>
  </w:p>
  <w:p w14:paraId="7F186AE6">
    <w:pPr>
      <w:spacing w:line="14" w:lineRule="auto"/>
      <w:rPr>
        <w:rFonts w:ascii="Arial"/>
        <w:sz w:val="2"/>
      </w:rPr>
    </w:pPr>
  </w:p>
  <w:p w14:paraId="17A0544B">
    <w:pPr>
      <w:spacing w:line="14" w:lineRule="auto"/>
      <w:rPr>
        <w:rFonts w:ascii="Arial"/>
        <w:sz w:val="2"/>
      </w:rPr>
    </w:pPr>
  </w:p>
  <w:p w14:paraId="2F344F38">
    <w:pPr>
      <w:spacing w:line="14" w:lineRule="auto"/>
      <w:rPr>
        <w:rFonts w:ascii="Arial"/>
        <w:sz w:val="2"/>
      </w:rPr>
    </w:pPr>
  </w:p>
  <w:p w14:paraId="07C05FA4">
    <w:pPr>
      <w:spacing w:line="14" w:lineRule="auto"/>
      <w:rPr>
        <w:rFonts w:ascii="Arial"/>
        <w:sz w:val="2"/>
      </w:rPr>
    </w:pPr>
  </w:p>
  <w:p w14:paraId="2018BD3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678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0678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ODMxMmE4N2Y4NjA3OWM2NDY1MDg4NzdlYWE2OGQ2NTgifQ=="/>
  </w:docVars>
  <w:rsids>
    <w:rsidRoot w:val="00000000"/>
    <w:rsid w:val="05E02329"/>
    <w:rsid w:val="077C7A64"/>
    <w:rsid w:val="0A6F525B"/>
    <w:rsid w:val="0E673B9B"/>
    <w:rsid w:val="11D03D8C"/>
    <w:rsid w:val="1E06089E"/>
    <w:rsid w:val="20085EE1"/>
    <w:rsid w:val="203170A3"/>
    <w:rsid w:val="241F4553"/>
    <w:rsid w:val="25BD151C"/>
    <w:rsid w:val="2A077052"/>
    <w:rsid w:val="2A575D15"/>
    <w:rsid w:val="2B503B6C"/>
    <w:rsid w:val="2CCE2260"/>
    <w:rsid w:val="2E2C723F"/>
    <w:rsid w:val="30740B8E"/>
    <w:rsid w:val="31376626"/>
    <w:rsid w:val="353530E3"/>
    <w:rsid w:val="36B129D7"/>
    <w:rsid w:val="38122D14"/>
    <w:rsid w:val="38327B47"/>
    <w:rsid w:val="3A750267"/>
    <w:rsid w:val="40616830"/>
    <w:rsid w:val="410B4100"/>
    <w:rsid w:val="4CC34DBA"/>
    <w:rsid w:val="4D1B69A4"/>
    <w:rsid w:val="4D821908"/>
    <w:rsid w:val="4DBD31A8"/>
    <w:rsid w:val="4EC60CF5"/>
    <w:rsid w:val="4EC8490A"/>
    <w:rsid w:val="51DB4B09"/>
    <w:rsid w:val="53E86FDF"/>
    <w:rsid w:val="565D002E"/>
    <w:rsid w:val="58982A10"/>
    <w:rsid w:val="5AEF4A4F"/>
    <w:rsid w:val="5C373104"/>
    <w:rsid w:val="605860A9"/>
    <w:rsid w:val="625247BE"/>
    <w:rsid w:val="636E089A"/>
    <w:rsid w:val="67187A51"/>
    <w:rsid w:val="6759214B"/>
    <w:rsid w:val="69D52FE4"/>
    <w:rsid w:val="6B292957"/>
    <w:rsid w:val="6BE9139B"/>
    <w:rsid w:val="6BFE5691"/>
    <w:rsid w:val="746A0C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basedOn w:val="6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2228</Words>
  <Characters>2377</Characters>
  <Lines>0</Lines>
  <Paragraphs>0</Paragraphs>
  <TotalTime>58</TotalTime>
  <ScaleCrop>false</ScaleCrop>
  <LinksUpToDate>false</LinksUpToDate>
  <CharactersWithSpaces>2481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2025-08-13T13:22:00Z</dcterms:created>
  <dc:creator>Administrator</dc:creator>
  <cp:lastModifiedBy>杜杜</cp:lastModifiedBy>
  <cp:lastPrinted>2025-09-24T02:59:00Z</cp:lastPrinted>
  <dcterms:modified xsi:type="dcterms:W3CDTF">2025-12-15T07:44:25Z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2025-08-13T13:22:58Z</vt:filetime>
  </property>
  <property fmtid="{D5CDD505-2E9C-101B-9397-08002B2CF9AE}" pid="4" name="UsrData">
    <vt:lpwstr>47cb3553770a49049527671f296df8f0</vt:lpwstr>
  </property>
  <property fmtid="{D5CDD505-2E9C-101B-9397-08002B2CF9AE}" pid="5" name="KSOTemplateDocerSaveRecord">
    <vt:lpwstr>eyJoZGlkIjoiODMxMmE4N2Y4NjA3OWM2NDY1MDg4NzdlYWE2OGQ2NTgiLCJ1c2VySWQiOiI0Mzk1Nzc4NjAifQ==</vt:lpwstr>
  </property>
  <property fmtid="{D5CDD505-2E9C-101B-9397-08002B2CF9AE}" pid="6" name="KSOProductBuildVer">
    <vt:lpwstr>2052-12.1.0.19302</vt:lpwstr>
  </property>
  <property fmtid="{D5CDD505-2E9C-101B-9397-08002B2CF9AE}" pid="7" name="ICV">
    <vt:lpwstr>DA41571D13444029B0A34B93F9E80F3E_13</vt:lpwstr>
  </property>
</Properties>
</file>